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70D415" w14:textId="77777777" w:rsidR="00B24C8F" w:rsidRPr="003A5182" w:rsidRDefault="00B24C8F" w:rsidP="00B24C8F">
      <w:pPr>
        <w:spacing w:after="120" w:line="240" w:lineRule="auto"/>
        <w:ind w:left="426" w:hanging="426"/>
        <w:rPr>
          <w:rFonts w:ascii="Times New Roman" w:eastAsia="Calibri" w:hAnsi="Times New Roman" w:cs="Times New Roman"/>
          <w:bCs/>
          <w:sz w:val="24"/>
          <w:szCs w:val="24"/>
        </w:rPr>
      </w:pPr>
    </w:p>
    <w:p w14:paraId="4E851274" w14:textId="77777777" w:rsidR="00B24C8F" w:rsidRPr="00521E5D" w:rsidRDefault="00B24C8F" w:rsidP="00B24C8F">
      <w:pPr>
        <w:spacing w:after="120" w:line="240" w:lineRule="auto"/>
        <w:ind w:left="426" w:hanging="426"/>
        <w:rPr>
          <w:rFonts w:ascii="Times New Roman" w:eastAsia="Calibri" w:hAnsi="Times New Roman" w:cs="Times New Roman"/>
          <w:b/>
          <w:bCs/>
          <w:sz w:val="28"/>
          <w:szCs w:val="28"/>
        </w:rPr>
      </w:pPr>
      <w:r w:rsidRPr="00521E5D">
        <w:rPr>
          <w:rFonts w:ascii="Times New Roman" w:eastAsia="Calibri" w:hAnsi="Times New Roman" w:cs="Times New Roman"/>
          <w:b/>
          <w:bCs/>
          <w:sz w:val="28"/>
          <w:szCs w:val="28"/>
        </w:rPr>
        <w:t>PAKKUMUSE ESITAMISE ETTEPANEK</w:t>
      </w:r>
      <w:r>
        <w:rPr>
          <w:rFonts w:ascii="Times New Roman" w:eastAsia="Calibri" w:hAnsi="Times New Roman" w:cs="Times New Roman"/>
          <w:b/>
          <w:bCs/>
          <w:sz w:val="28"/>
          <w:szCs w:val="28"/>
        </w:rPr>
        <w:t xml:space="preserve"> </w:t>
      </w:r>
    </w:p>
    <w:p w14:paraId="6221CA66" w14:textId="07580B51" w:rsidR="00B24C8F" w:rsidRPr="00274421" w:rsidRDefault="00B24C8F" w:rsidP="00737CA4">
      <w:pPr>
        <w:rPr>
          <w:rFonts w:ascii="Times New Roman" w:hAnsi="Times New Roman" w:cs="Times New Roman"/>
          <w:color w:val="000000"/>
          <w:sz w:val="24"/>
          <w:szCs w:val="24"/>
        </w:rPr>
      </w:pPr>
      <w:r w:rsidRPr="00274421">
        <w:rPr>
          <w:rFonts w:ascii="Times New Roman" w:hAnsi="Times New Roman" w:cs="Times New Roman"/>
          <w:sz w:val="24"/>
          <w:szCs w:val="24"/>
        </w:rPr>
        <w:t xml:space="preserve">Lp ettevõtja! </w:t>
      </w:r>
      <w:r w:rsidR="002F156E" w:rsidRPr="00274421">
        <w:rPr>
          <w:rFonts w:ascii="Times New Roman" w:hAnsi="Times New Roman" w:cs="Times New Roman"/>
          <w:sz w:val="24"/>
          <w:szCs w:val="24"/>
        </w:rPr>
        <w:t>Lääne-Nigula Vallavalitsus</w:t>
      </w:r>
      <w:r w:rsidRPr="00274421">
        <w:rPr>
          <w:rFonts w:ascii="Times New Roman" w:hAnsi="Times New Roman" w:cs="Times New Roman"/>
          <w:sz w:val="24"/>
          <w:szCs w:val="24"/>
        </w:rPr>
        <w:t xml:space="preserve"> kutsub esitama pakkumust eesmärgiga</w:t>
      </w:r>
      <w:r w:rsidR="00737CA4" w:rsidRPr="00274421">
        <w:rPr>
          <w:rFonts w:ascii="Times New Roman" w:hAnsi="Times New Roman" w:cs="Times New Roman"/>
          <w:sz w:val="24"/>
          <w:szCs w:val="24"/>
        </w:rPr>
        <w:t xml:space="preserve"> sõlmida </w:t>
      </w:r>
      <w:r w:rsidRPr="00274421">
        <w:rPr>
          <w:rFonts w:ascii="Times New Roman" w:hAnsi="Times New Roman" w:cs="Times New Roman"/>
          <w:sz w:val="24"/>
          <w:szCs w:val="24"/>
        </w:rPr>
        <w:t xml:space="preserve">hankeleping. </w:t>
      </w:r>
    </w:p>
    <w:p w14:paraId="455E983A" w14:textId="77777777" w:rsidR="00B24C8F" w:rsidRPr="00274421" w:rsidRDefault="00B24C8F" w:rsidP="00B24C8F">
      <w:pPr>
        <w:keepNext/>
        <w:keepLines/>
        <w:spacing w:after="0" w:line="240" w:lineRule="auto"/>
        <w:ind w:left="426" w:hanging="426"/>
        <w:outlineLvl w:val="0"/>
        <w:rPr>
          <w:rFonts w:ascii="Times New Roman" w:eastAsia="Times New Roman" w:hAnsi="Times New Roman" w:cs="Times New Roman"/>
          <w:b/>
          <w:bCs/>
          <w:sz w:val="24"/>
          <w:szCs w:val="24"/>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9"/>
        <w:gridCol w:w="5557"/>
      </w:tblGrid>
      <w:tr w:rsidR="00B24C8F" w:rsidRPr="00274421" w14:paraId="20809064" w14:textId="77777777" w:rsidTr="007B05D6">
        <w:trPr>
          <w:trHeight w:val="441"/>
        </w:trPr>
        <w:tc>
          <w:tcPr>
            <w:tcW w:w="3799" w:type="dxa"/>
            <w:tcBorders>
              <w:top w:val="single" w:sz="4" w:space="0" w:color="auto"/>
              <w:left w:val="single" w:sz="4" w:space="0" w:color="auto"/>
              <w:bottom w:val="single" w:sz="4" w:space="0" w:color="auto"/>
              <w:right w:val="single" w:sz="4" w:space="0" w:color="auto"/>
            </w:tcBorders>
            <w:vAlign w:val="center"/>
            <w:hideMark/>
          </w:tcPr>
          <w:p w14:paraId="5902B57F" w14:textId="77777777" w:rsidR="00B24C8F" w:rsidRPr="00274421" w:rsidRDefault="00B24C8F" w:rsidP="007B05D6">
            <w:pPr>
              <w:spacing w:before="120" w:after="120" w:line="240" w:lineRule="auto"/>
              <w:ind w:left="426" w:hanging="426"/>
              <w:rPr>
                <w:rFonts w:ascii="Times New Roman" w:eastAsia="Calibri" w:hAnsi="Times New Roman" w:cs="Times New Roman"/>
                <w:b/>
                <w:sz w:val="24"/>
                <w:szCs w:val="24"/>
              </w:rPr>
            </w:pPr>
            <w:bookmarkStart w:id="0" w:name="_Toc492639703"/>
            <w:r w:rsidRPr="00274421">
              <w:rPr>
                <w:rFonts w:ascii="Times New Roman" w:eastAsia="Calibri" w:hAnsi="Times New Roman" w:cs="Times New Roman"/>
                <w:b/>
                <w:sz w:val="24"/>
                <w:szCs w:val="24"/>
              </w:rPr>
              <w:t>Riigihange</w:t>
            </w:r>
            <w:bookmarkEnd w:id="0"/>
          </w:p>
        </w:tc>
        <w:tc>
          <w:tcPr>
            <w:tcW w:w="5557" w:type="dxa"/>
            <w:tcBorders>
              <w:top w:val="single" w:sz="4" w:space="0" w:color="auto"/>
              <w:left w:val="single" w:sz="4" w:space="0" w:color="auto"/>
              <w:bottom w:val="single" w:sz="4" w:space="0" w:color="auto"/>
              <w:right w:val="single" w:sz="4" w:space="0" w:color="auto"/>
            </w:tcBorders>
            <w:vAlign w:val="bottom"/>
            <w:hideMark/>
          </w:tcPr>
          <w:p w14:paraId="57F9AD77" w14:textId="3F1639A4" w:rsidR="00B24C8F" w:rsidRPr="00274421" w:rsidRDefault="00B47E36" w:rsidP="00056FB3">
            <w:pPr>
              <w:suppressAutoHyphens/>
              <w:spacing w:after="0" w:line="240" w:lineRule="auto"/>
              <w:rPr>
                <w:rFonts w:ascii="Times New Roman" w:eastAsia="Times New Roman" w:hAnsi="Times New Roman" w:cs="Times New Roman"/>
                <w:b/>
                <w:sz w:val="24"/>
                <w:szCs w:val="24"/>
              </w:rPr>
            </w:pPr>
            <w:r w:rsidRPr="00274421">
              <w:rPr>
                <w:rFonts w:ascii="Times New Roman" w:hAnsi="Times New Roman" w:cs="Times New Roman"/>
                <w:b/>
                <w:sz w:val="24"/>
                <w:szCs w:val="24"/>
              </w:rPr>
              <w:t>I</w:t>
            </w:r>
            <w:r w:rsidR="00056FB3">
              <w:rPr>
                <w:rFonts w:ascii="Times New Roman" w:hAnsi="Times New Roman" w:cs="Times New Roman"/>
                <w:b/>
                <w:sz w:val="24"/>
                <w:szCs w:val="24"/>
              </w:rPr>
              <w:t xml:space="preserve">nteraktiivsete ekraanide hankimine </w:t>
            </w:r>
            <w:r w:rsidR="00B700C3" w:rsidRPr="00274421">
              <w:rPr>
                <w:rFonts w:ascii="Times New Roman" w:hAnsi="Times New Roman" w:cs="Times New Roman"/>
                <w:b/>
                <w:sz w:val="24"/>
                <w:szCs w:val="24"/>
              </w:rPr>
              <w:t>Lääne-Nigula valla koolidele</w:t>
            </w:r>
          </w:p>
        </w:tc>
      </w:tr>
      <w:tr w:rsidR="00B24C8F" w:rsidRPr="00274421" w14:paraId="4FEABA75" w14:textId="77777777" w:rsidTr="007B05D6">
        <w:tc>
          <w:tcPr>
            <w:tcW w:w="3799" w:type="dxa"/>
            <w:tcBorders>
              <w:top w:val="single" w:sz="4" w:space="0" w:color="auto"/>
              <w:left w:val="single" w:sz="4" w:space="0" w:color="auto"/>
              <w:bottom w:val="single" w:sz="4" w:space="0" w:color="auto"/>
              <w:right w:val="single" w:sz="4" w:space="0" w:color="auto"/>
            </w:tcBorders>
          </w:tcPr>
          <w:p w14:paraId="7F2FFDDA" w14:textId="77777777" w:rsidR="00B24C8F" w:rsidRPr="00274421" w:rsidRDefault="00B24C8F" w:rsidP="007B05D6">
            <w:pPr>
              <w:spacing w:before="120" w:after="120" w:line="240" w:lineRule="auto"/>
              <w:ind w:left="426" w:hanging="426"/>
              <w:rPr>
                <w:rFonts w:ascii="Times New Roman" w:eastAsia="Calibri" w:hAnsi="Times New Roman" w:cs="Times New Roman"/>
                <w:sz w:val="24"/>
                <w:szCs w:val="24"/>
              </w:rPr>
            </w:pPr>
            <w:r w:rsidRPr="00274421">
              <w:rPr>
                <w:rFonts w:ascii="Times New Roman" w:eastAsia="Calibri" w:hAnsi="Times New Roman" w:cs="Times New Roman"/>
                <w:sz w:val="24"/>
                <w:szCs w:val="24"/>
              </w:rPr>
              <w:t>Riigihanke viitenumber</w:t>
            </w:r>
          </w:p>
        </w:tc>
        <w:tc>
          <w:tcPr>
            <w:tcW w:w="5557" w:type="dxa"/>
            <w:tcBorders>
              <w:top w:val="single" w:sz="4" w:space="0" w:color="auto"/>
              <w:left w:val="single" w:sz="4" w:space="0" w:color="auto"/>
              <w:bottom w:val="single" w:sz="4" w:space="0" w:color="auto"/>
              <w:right w:val="single" w:sz="4" w:space="0" w:color="auto"/>
            </w:tcBorders>
            <w:vAlign w:val="bottom"/>
          </w:tcPr>
          <w:p w14:paraId="6F2A96DE" w14:textId="2AF3325F" w:rsidR="00B24C8F" w:rsidRPr="00A133E9" w:rsidRDefault="00056FB3" w:rsidP="007B05D6">
            <w:pPr>
              <w:spacing w:before="120" w:after="12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283662</w:t>
            </w:r>
          </w:p>
        </w:tc>
      </w:tr>
      <w:tr w:rsidR="00B24C8F" w:rsidRPr="00274421" w14:paraId="62CE36CB" w14:textId="77777777" w:rsidTr="007B05D6">
        <w:tc>
          <w:tcPr>
            <w:tcW w:w="3799" w:type="dxa"/>
            <w:tcBorders>
              <w:top w:val="single" w:sz="4" w:space="0" w:color="auto"/>
              <w:left w:val="single" w:sz="4" w:space="0" w:color="auto"/>
              <w:bottom w:val="single" w:sz="4" w:space="0" w:color="auto"/>
              <w:right w:val="single" w:sz="4" w:space="0" w:color="auto"/>
            </w:tcBorders>
          </w:tcPr>
          <w:p w14:paraId="7B00056C" w14:textId="77777777" w:rsidR="00B24C8F" w:rsidRPr="00274421" w:rsidRDefault="00B24C8F" w:rsidP="007B05D6">
            <w:pPr>
              <w:spacing w:before="120" w:after="120" w:line="240" w:lineRule="auto"/>
              <w:ind w:left="426" w:hanging="426"/>
              <w:rPr>
                <w:rFonts w:ascii="Times New Roman" w:eastAsia="Calibri" w:hAnsi="Times New Roman" w:cs="Times New Roman"/>
                <w:sz w:val="24"/>
                <w:szCs w:val="24"/>
              </w:rPr>
            </w:pPr>
            <w:r w:rsidRPr="00274421">
              <w:rPr>
                <w:rFonts w:ascii="Times New Roman" w:eastAsia="Calibri" w:hAnsi="Times New Roman" w:cs="Times New Roman"/>
                <w:sz w:val="24"/>
                <w:szCs w:val="24"/>
              </w:rPr>
              <w:t>Hankija</w:t>
            </w:r>
          </w:p>
        </w:tc>
        <w:tc>
          <w:tcPr>
            <w:tcW w:w="5557" w:type="dxa"/>
            <w:tcBorders>
              <w:top w:val="single" w:sz="4" w:space="0" w:color="auto"/>
              <w:left w:val="single" w:sz="4" w:space="0" w:color="auto"/>
              <w:bottom w:val="single" w:sz="4" w:space="0" w:color="auto"/>
              <w:right w:val="single" w:sz="4" w:space="0" w:color="auto"/>
            </w:tcBorders>
          </w:tcPr>
          <w:p w14:paraId="4ADD0827" w14:textId="0702A402" w:rsidR="00B24C8F" w:rsidRPr="00274421" w:rsidRDefault="002F156E" w:rsidP="007B05D6">
            <w:pPr>
              <w:spacing w:after="0" w:line="240" w:lineRule="auto"/>
              <w:ind w:left="426" w:hanging="426"/>
              <w:rPr>
                <w:rFonts w:ascii="Times New Roman" w:eastAsia="Calibri" w:hAnsi="Times New Roman" w:cs="Times New Roman"/>
                <w:sz w:val="24"/>
                <w:szCs w:val="24"/>
              </w:rPr>
            </w:pPr>
            <w:r w:rsidRPr="00274421">
              <w:rPr>
                <w:rFonts w:ascii="Times New Roman" w:eastAsia="Calibri" w:hAnsi="Times New Roman" w:cs="Times New Roman"/>
                <w:sz w:val="24"/>
                <w:szCs w:val="24"/>
              </w:rPr>
              <w:t>Lääne-Nigula Vallavalitsus</w:t>
            </w:r>
          </w:p>
          <w:p w14:paraId="1C8EAD31" w14:textId="16AE56F5" w:rsidR="00B24C8F" w:rsidRPr="00274421" w:rsidRDefault="002F156E" w:rsidP="007B05D6">
            <w:pPr>
              <w:spacing w:after="0" w:line="240" w:lineRule="auto"/>
              <w:ind w:left="426" w:hanging="426"/>
              <w:rPr>
                <w:rFonts w:ascii="Times New Roman" w:eastAsia="Calibri" w:hAnsi="Times New Roman" w:cs="Times New Roman"/>
                <w:sz w:val="24"/>
                <w:szCs w:val="24"/>
              </w:rPr>
            </w:pPr>
            <w:r w:rsidRPr="00274421">
              <w:rPr>
                <w:rFonts w:ascii="Times New Roman" w:eastAsia="Calibri" w:hAnsi="Times New Roman" w:cs="Times New Roman"/>
                <w:sz w:val="24"/>
                <w:szCs w:val="24"/>
              </w:rPr>
              <w:t xml:space="preserve">registrikood </w:t>
            </w:r>
            <w:r w:rsidR="00451107" w:rsidRPr="00274421">
              <w:rPr>
                <w:rFonts w:ascii="Times New Roman" w:hAnsi="Times New Roman" w:cs="Times New Roman"/>
                <w:sz w:val="24"/>
                <w:szCs w:val="24"/>
              </w:rPr>
              <w:t>75038598</w:t>
            </w:r>
          </w:p>
          <w:p w14:paraId="1597CC26" w14:textId="77777777" w:rsidR="00FA619A" w:rsidRPr="00274421" w:rsidRDefault="002F156E" w:rsidP="00FA619A">
            <w:pPr>
              <w:rPr>
                <w:rFonts w:ascii="Times New Roman" w:hAnsi="Times New Roman" w:cs="Times New Roman"/>
                <w:sz w:val="24"/>
                <w:szCs w:val="24"/>
              </w:rPr>
            </w:pPr>
            <w:r w:rsidRPr="00274421">
              <w:rPr>
                <w:rFonts w:ascii="Times New Roman" w:hAnsi="Times New Roman" w:cs="Times New Roman"/>
                <w:sz w:val="24"/>
                <w:szCs w:val="24"/>
              </w:rPr>
              <w:t>Haapsalu mnt 6</w:t>
            </w:r>
            <w:r w:rsidR="00B24C8F" w:rsidRPr="00274421">
              <w:rPr>
                <w:rFonts w:ascii="Times New Roman" w:hAnsi="Times New Roman" w:cs="Times New Roman"/>
                <w:sz w:val="24"/>
                <w:szCs w:val="24"/>
              </w:rPr>
              <w:t xml:space="preserve">, </w:t>
            </w:r>
            <w:r w:rsidRPr="00274421">
              <w:rPr>
                <w:rFonts w:ascii="Times New Roman" w:hAnsi="Times New Roman" w:cs="Times New Roman"/>
                <w:sz w:val="24"/>
                <w:szCs w:val="24"/>
              </w:rPr>
              <w:t xml:space="preserve">Taebla alevik, Lääne-Nigula vald, </w:t>
            </w:r>
            <w:r w:rsidR="00FA619A" w:rsidRPr="00274421">
              <w:rPr>
                <w:rFonts w:ascii="Times New Roman" w:hAnsi="Times New Roman" w:cs="Times New Roman"/>
                <w:color w:val="333333"/>
                <w:sz w:val="24"/>
                <w:szCs w:val="24"/>
                <w:shd w:val="clear" w:color="auto" w:fill="FFFFFF"/>
              </w:rPr>
              <w:t xml:space="preserve">90801 </w:t>
            </w:r>
            <w:r w:rsidRPr="00274421">
              <w:rPr>
                <w:rFonts w:ascii="Times New Roman" w:hAnsi="Times New Roman" w:cs="Times New Roman"/>
                <w:sz w:val="24"/>
                <w:szCs w:val="24"/>
              </w:rPr>
              <w:t>Lääne maakond</w:t>
            </w:r>
            <w:r w:rsidR="00B24C8F" w:rsidRPr="00274421">
              <w:rPr>
                <w:rFonts w:ascii="Times New Roman" w:hAnsi="Times New Roman" w:cs="Times New Roman"/>
                <w:sz w:val="24"/>
                <w:szCs w:val="24"/>
              </w:rPr>
              <w:t xml:space="preserve"> </w:t>
            </w:r>
          </w:p>
          <w:p w14:paraId="7243CFA7" w14:textId="77777777" w:rsidR="00F10485" w:rsidRPr="00274421" w:rsidRDefault="00B24C8F" w:rsidP="00F10485">
            <w:pPr>
              <w:rPr>
                <w:rFonts w:ascii="Times New Roman" w:hAnsi="Times New Roman" w:cs="Times New Roman"/>
                <w:sz w:val="24"/>
                <w:szCs w:val="24"/>
              </w:rPr>
            </w:pPr>
            <w:r w:rsidRPr="00274421">
              <w:rPr>
                <w:rFonts w:ascii="Times New Roman" w:eastAsia="Calibri" w:hAnsi="Times New Roman" w:cs="Times New Roman"/>
                <w:sz w:val="24"/>
                <w:szCs w:val="24"/>
              </w:rPr>
              <w:t xml:space="preserve">tel 435 4710 </w:t>
            </w:r>
          </w:p>
          <w:p w14:paraId="213E018D" w14:textId="14CC0761" w:rsidR="00B24C8F" w:rsidRPr="00274421" w:rsidRDefault="00B24C8F" w:rsidP="00F10485">
            <w:pPr>
              <w:rPr>
                <w:rFonts w:ascii="Times New Roman" w:hAnsi="Times New Roman" w:cs="Times New Roman"/>
                <w:sz w:val="24"/>
                <w:szCs w:val="24"/>
              </w:rPr>
            </w:pPr>
            <w:r w:rsidRPr="00274421">
              <w:rPr>
                <w:rFonts w:ascii="Times New Roman" w:eastAsia="Calibri" w:hAnsi="Times New Roman" w:cs="Times New Roman"/>
                <w:sz w:val="24"/>
                <w:szCs w:val="24"/>
              </w:rPr>
              <w:t>e-post</w:t>
            </w:r>
            <w:r w:rsidR="00737CA4" w:rsidRPr="00274421">
              <w:rPr>
                <w:rFonts w:ascii="Times New Roman" w:eastAsia="Calibri" w:hAnsi="Times New Roman" w:cs="Times New Roman"/>
                <w:sz w:val="24"/>
                <w:szCs w:val="24"/>
              </w:rPr>
              <w:t xml:space="preserve"> </w:t>
            </w:r>
            <w:hyperlink r:id="rId8" w:history="1">
              <w:r w:rsidR="00737CA4" w:rsidRPr="00274421">
                <w:rPr>
                  <w:rStyle w:val="Hperlink"/>
                  <w:rFonts w:ascii="Times New Roman" w:eastAsia="Calibri" w:hAnsi="Times New Roman" w:cs="Times New Roman"/>
                  <w:sz w:val="24"/>
                  <w:szCs w:val="24"/>
                </w:rPr>
                <w:t>vv@laanenigula.ee</w:t>
              </w:r>
            </w:hyperlink>
            <w:r w:rsidR="00737CA4" w:rsidRPr="00274421">
              <w:rPr>
                <w:rFonts w:ascii="Times New Roman" w:eastAsia="Calibri" w:hAnsi="Times New Roman" w:cs="Times New Roman"/>
                <w:sz w:val="24"/>
                <w:szCs w:val="24"/>
              </w:rPr>
              <w:t xml:space="preserve"> </w:t>
            </w:r>
            <w:r w:rsidRPr="00274421">
              <w:rPr>
                <w:rFonts w:ascii="Times New Roman" w:eastAsia="Calibri" w:hAnsi="Times New Roman" w:cs="Times New Roman"/>
                <w:sz w:val="24"/>
                <w:szCs w:val="24"/>
              </w:rPr>
              <w:t xml:space="preserve">  </w:t>
            </w:r>
          </w:p>
        </w:tc>
      </w:tr>
      <w:tr w:rsidR="00B24C8F" w:rsidRPr="00274421" w14:paraId="054BD588" w14:textId="77777777" w:rsidTr="007B05D6">
        <w:tc>
          <w:tcPr>
            <w:tcW w:w="3799" w:type="dxa"/>
            <w:tcBorders>
              <w:top w:val="single" w:sz="4" w:space="0" w:color="auto"/>
              <w:left w:val="single" w:sz="4" w:space="0" w:color="auto"/>
              <w:bottom w:val="single" w:sz="4" w:space="0" w:color="auto"/>
              <w:right w:val="single" w:sz="4" w:space="0" w:color="auto"/>
            </w:tcBorders>
          </w:tcPr>
          <w:p w14:paraId="1C18E8E8" w14:textId="77777777" w:rsidR="00B24C8F" w:rsidRPr="00274421" w:rsidRDefault="00B24C8F" w:rsidP="007B05D6">
            <w:pPr>
              <w:spacing w:before="120" w:after="120" w:line="240" w:lineRule="auto"/>
              <w:ind w:left="426" w:hanging="426"/>
              <w:rPr>
                <w:rFonts w:ascii="Times New Roman" w:eastAsia="Calibri" w:hAnsi="Times New Roman" w:cs="Times New Roman"/>
                <w:sz w:val="24"/>
                <w:szCs w:val="24"/>
              </w:rPr>
            </w:pPr>
            <w:r w:rsidRPr="00274421">
              <w:rPr>
                <w:rFonts w:ascii="Times New Roman" w:eastAsia="Calibri" w:hAnsi="Times New Roman" w:cs="Times New Roman"/>
                <w:sz w:val="24"/>
                <w:szCs w:val="24"/>
              </w:rPr>
              <w:t>Riigihanke eest vastutav isik</w:t>
            </w:r>
          </w:p>
        </w:tc>
        <w:tc>
          <w:tcPr>
            <w:tcW w:w="5557" w:type="dxa"/>
            <w:tcBorders>
              <w:top w:val="single" w:sz="4" w:space="0" w:color="auto"/>
              <w:left w:val="single" w:sz="4" w:space="0" w:color="auto"/>
              <w:bottom w:val="single" w:sz="4" w:space="0" w:color="auto"/>
              <w:right w:val="single" w:sz="4" w:space="0" w:color="auto"/>
            </w:tcBorders>
          </w:tcPr>
          <w:p w14:paraId="15D659E3" w14:textId="02F4ED1F" w:rsidR="00B24C8F" w:rsidRPr="00274421" w:rsidRDefault="00056FB3" w:rsidP="004A01AC">
            <w:pPr>
              <w:rPr>
                <w:rFonts w:ascii="Times New Roman" w:hAnsi="Times New Roman" w:cs="Times New Roman"/>
                <w:sz w:val="24"/>
                <w:szCs w:val="24"/>
              </w:rPr>
            </w:pPr>
            <w:r>
              <w:rPr>
                <w:rFonts w:ascii="Times New Roman" w:hAnsi="Times New Roman" w:cs="Times New Roman"/>
                <w:sz w:val="24"/>
                <w:szCs w:val="24"/>
              </w:rPr>
              <w:t>Rando Kesküla</w:t>
            </w:r>
            <w:r w:rsidR="004B4056" w:rsidRPr="00274421">
              <w:rPr>
                <w:rFonts w:ascii="Times New Roman" w:hAnsi="Times New Roman" w:cs="Times New Roman"/>
                <w:sz w:val="24"/>
                <w:szCs w:val="24"/>
              </w:rPr>
              <w:t xml:space="preserve">, </w:t>
            </w:r>
            <w:r>
              <w:rPr>
                <w:rFonts w:ascii="Times New Roman" w:hAnsi="Times New Roman" w:cs="Times New Roman"/>
                <w:sz w:val="24"/>
                <w:szCs w:val="24"/>
              </w:rPr>
              <w:t>IT-spetsialist/Andmekaitsespetsialist</w:t>
            </w:r>
          </w:p>
          <w:p w14:paraId="2941B631" w14:textId="1F4A3C29" w:rsidR="00B700C3" w:rsidRPr="00274421" w:rsidRDefault="00B700C3" w:rsidP="004A01AC">
            <w:pPr>
              <w:rPr>
                <w:rFonts w:ascii="Times New Roman" w:hAnsi="Times New Roman" w:cs="Times New Roman"/>
                <w:sz w:val="24"/>
                <w:szCs w:val="24"/>
              </w:rPr>
            </w:pPr>
            <w:r w:rsidRPr="00274421">
              <w:rPr>
                <w:rFonts w:ascii="Times New Roman" w:hAnsi="Times New Roman" w:cs="Times New Roman"/>
                <w:sz w:val="24"/>
                <w:szCs w:val="24"/>
              </w:rPr>
              <w:t xml:space="preserve">tel </w:t>
            </w:r>
            <w:r w:rsidR="008B6999" w:rsidRPr="00274421">
              <w:rPr>
                <w:rFonts w:ascii="Times New Roman" w:hAnsi="Times New Roman" w:cs="Times New Roman"/>
                <w:color w:val="333333"/>
                <w:sz w:val="24"/>
                <w:szCs w:val="24"/>
                <w:shd w:val="clear" w:color="auto" w:fill="FFFFFF"/>
              </w:rPr>
              <w:t> </w:t>
            </w:r>
            <w:r w:rsidR="00056FB3">
              <w:rPr>
                <w:rFonts w:ascii="Times New Roman" w:hAnsi="Times New Roman" w:cs="Times New Roman"/>
                <w:color w:val="333333"/>
                <w:sz w:val="24"/>
                <w:szCs w:val="24"/>
                <w:shd w:val="clear" w:color="auto" w:fill="FFFFFF"/>
              </w:rPr>
              <w:t>5855 9555</w:t>
            </w:r>
          </w:p>
          <w:p w14:paraId="3893485C" w14:textId="324FD354" w:rsidR="00622B5D" w:rsidRPr="00274421" w:rsidRDefault="00622B5D" w:rsidP="00056FB3">
            <w:pPr>
              <w:spacing w:after="0" w:line="240" w:lineRule="auto"/>
              <w:ind w:left="426" w:hanging="426"/>
              <w:rPr>
                <w:rFonts w:ascii="Times New Roman" w:eastAsia="Calibri" w:hAnsi="Times New Roman" w:cs="Times New Roman"/>
                <w:sz w:val="24"/>
                <w:szCs w:val="24"/>
              </w:rPr>
            </w:pPr>
            <w:r w:rsidRPr="00274421">
              <w:rPr>
                <w:rFonts w:ascii="Times New Roman" w:eastAsia="Calibri" w:hAnsi="Times New Roman" w:cs="Times New Roman"/>
                <w:sz w:val="24"/>
                <w:szCs w:val="24"/>
              </w:rPr>
              <w:t xml:space="preserve">e-post </w:t>
            </w:r>
            <w:hyperlink r:id="rId9" w:history="1">
              <w:r w:rsidR="00056FB3" w:rsidRPr="00045034">
                <w:rPr>
                  <w:rStyle w:val="Hperlink"/>
                  <w:rFonts w:ascii="Times New Roman" w:eastAsia="Calibri" w:hAnsi="Times New Roman" w:cs="Times New Roman"/>
                  <w:sz w:val="24"/>
                  <w:szCs w:val="24"/>
                </w:rPr>
                <w:t>rando.keskula@laanenigula.ee</w:t>
              </w:r>
            </w:hyperlink>
            <w:r w:rsidR="00056FB3">
              <w:rPr>
                <w:rFonts w:ascii="Times New Roman" w:eastAsia="Calibri" w:hAnsi="Times New Roman" w:cs="Times New Roman"/>
                <w:sz w:val="24"/>
                <w:szCs w:val="24"/>
              </w:rPr>
              <w:t xml:space="preserve"> </w:t>
            </w:r>
          </w:p>
        </w:tc>
      </w:tr>
      <w:tr w:rsidR="00B24C8F" w:rsidRPr="00274421" w14:paraId="56F80C6D" w14:textId="77777777" w:rsidTr="00B47E36">
        <w:trPr>
          <w:trHeight w:val="295"/>
        </w:trPr>
        <w:tc>
          <w:tcPr>
            <w:tcW w:w="3799" w:type="dxa"/>
            <w:tcBorders>
              <w:top w:val="single" w:sz="4" w:space="0" w:color="auto"/>
              <w:left w:val="single" w:sz="4" w:space="0" w:color="auto"/>
              <w:bottom w:val="single" w:sz="4" w:space="0" w:color="auto"/>
              <w:right w:val="single" w:sz="4" w:space="0" w:color="auto"/>
            </w:tcBorders>
          </w:tcPr>
          <w:p w14:paraId="38116192" w14:textId="77777777" w:rsidR="00B24C8F" w:rsidRPr="00274421" w:rsidRDefault="00B24C8F" w:rsidP="007B05D6">
            <w:pPr>
              <w:spacing w:before="120" w:after="120" w:line="240" w:lineRule="auto"/>
              <w:ind w:left="426" w:hanging="426"/>
              <w:rPr>
                <w:rFonts w:ascii="Times New Roman" w:eastAsia="Calibri" w:hAnsi="Times New Roman" w:cs="Times New Roman"/>
                <w:sz w:val="24"/>
                <w:szCs w:val="24"/>
              </w:rPr>
            </w:pPr>
            <w:r w:rsidRPr="00274421">
              <w:rPr>
                <w:rFonts w:ascii="Times New Roman" w:eastAsia="Calibri" w:hAnsi="Times New Roman" w:cs="Times New Roman"/>
                <w:sz w:val="24"/>
                <w:szCs w:val="24"/>
              </w:rPr>
              <w:t>Riigihanke menetluse liik</w:t>
            </w:r>
          </w:p>
        </w:tc>
        <w:tc>
          <w:tcPr>
            <w:tcW w:w="5557" w:type="dxa"/>
            <w:tcBorders>
              <w:top w:val="single" w:sz="4" w:space="0" w:color="auto"/>
              <w:left w:val="single" w:sz="4" w:space="0" w:color="auto"/>
              <w:bottom w:val="single" w:sz="4" w:space="0" w:color="auto"/>
              <w:right w:val="single" w:sz="4" w:space="0" w:color="auto"/>
            </w:tcBorders>
          </w:tcPr>
          <w:p w14:paraId="0DD8F33C" w14:textId="05ED0754" w:rsidR="00B24C8F" w:rsidRPr="00274421" w:rsidRDefault="00056FB3" w:rsidP="00B47E36">
            <w:pPr>
              <w:rPr>
                <w:rFonts w:ascii="Times New Roman" w:hAnsi="Times New Roman" w:cs="Times New Roman"/>
                <w:sz w:val="24"/>
                <w:szCs w:val="24"/>
              </w:rPr>
            </w:pPr>
            <w:r>
              <w:rPr>
                <w:rFonts w:ascii="Times New Roman" w:hAnsi="Times New Roman" w:cs="Times New Roman"/>
                <w:sz w:val="24"/>
                <w:szCs w:val="24"/>
              </w:rPr>
              <w:t>Väike</w:t>
            </w:r>
            <w:r w:rsidR="00B47E36" w:rsidRPr="00274421">
              <w:rPr>
                <w:rFonts w:ascii="Times New Roman" w:hAnsi="Times New Roman" w:cs="Times New Roman"/>
                <w:sz w:val="24"/>
                <w:szCs w:val="24"/>
              </w:rPr>
              <w:t>hange</w:t>
            </w:r>
          </w:p>
        </w:tc>
      </w:tr>
      <w:tr w:rsidR="00B24C8F" w:rsidRPr="00274421" w14:paraId="23DE0B83" w14:textId="77777777" w:rsidTr="007B05D6">
        <w:tc>
          <w:tcPr>
            <w:tcW w:w="3799" w:type="dxa"/>
            <w:tcBorders>
              <w:top w:val="single" w:sz="4" w:space="0" w:color="auto"/>
              <w:left w:val="single" w:sz="4" w:space="0" w:color="auto"/>
              <w:bottom w:val="single" w:sz="4" w:space="0" w:color="auto"/>
              <w:right w:val="single" w:sz="4" w:space="0" w:color="auto"/>
            </w:tcBorders>
          </w:tcPr>
          <w:p w14:paraId="0501A451" w14:textId="59932202" w:rsidR="00B24C8F" w:rsidRPr="00274421" w:rsidRDefault="00B24C8F" w:rsidP="00B47E36">
            <w:pPr>
              <w:spacing w:before="120" w:after="120" w:line="240" w:lineRule="auto"/>
              <w:ind w:left="426" w:hanging="426"/>
              <w:rPr>
                <w:rFonts w:ascii="Times New Roman" w:eastAsia="Calibri" w:hAnsi="Times New Roman" w:cs="Times New Roman"/>
                <w:sz w:val="24"/>
                <w:szCs w:val="24"/>
              </w:rPr>
            </w:pPr>
            <w:r w:rsidRPr="00274421">
              <w:rPr>
                <w:rFonts w:ascii="Times New Roman" w:eastAsia="Calibri" w:hAnsi="Times New Roman" w:cs="Times New Roman"/>
                <w:sz w:val="24"/>
                <w:szCs w:val="24"/>
              </w:rPr>
              <w:t>Hankelepingu</w:t>
            </w:r>
            <w:r w:rsidR="00243A7D" w:rsidRPr="00274421">
              <w:rPr>
                <w:rFonts w:ascii="Times New Roman" w:eastAsia="Calibri" w:hAnsi="Times New Roman" w:cs="Times New Roman"/>
                <w:sz w:val="24"/>
                <w:szCs w:val="24"/>
              </w:rPr>
              <w:t xml:space="preserve"> täitmise tähta</w:t>
            </w:r>
            <w:r w:rsidR="00B47E36" w:rsidRPr="00274421">
              <w:rPr>
                <w:rFonts w:ascii="Times New Roman" w:eastAsia="Calibri" w:hAnsi="Times New Roman" w:cs="Times New Roman"/>
                <w:sz w:val="24"/>
                <w:szCs w:val="24"/>
              </w:rPr>
              <w:t>eg</w:t>
            </w:r>
          </w:p>
        </w:tc>
        <w:tc>
          <w:tcPr>
            <w:tcW w:w="5557" w:type="dxa"/>
            <w:tcBorders>
              <w:top w:val="single" w:sz="4" w:space="0" w:color="auto"/>
              <w:left w:val="single" w:sz="4" w:space="0" w:color="auto"/>
              <w:bottom w:val="single" w:sz="4" w:space="0" w:color="auto"/>
              <w:right w:val="single" w:sz="4" w:space="0" w:color="auto"/>
            </w:tcBorders>
          </w:tcPr>
          <w:p w14:paraId="2B096E6D" w14:textId="7E821F44" w:rsidR="00B24C8F" w:rsidRPr="00274421" w:rsidRDefault="00FE1EF5" w:rsidP="00FE1EF5">
            <w:pPr>
              <w:spacing w:before="120" w:after="12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 xml:space="preserve">2 kuud </w:t>
            </w:r>
            <w:r w:rsidR="00B47E36" w:rsidRPr="00274421">
              <w:rPr>
                <w:rFonts w:ascii="Times New Roman" w:eastAsia="Calibri" w:hAnsi="Times New Roman" w:cs="Times New Roman"/>
                <w:b/>
                <w:sz w:val="24"/>
                <w:szCs w:val="24"/>
              </w:rPr>
              <w:t>hankelepingu sõlmimisest</w:t>
            </w:r>
          </w:p>
        </w:tc>
      </w:tr>
      <w:tr w:rsidR="00B24C8F" w:rsidRPr="00274421" w14:paraId="3CEF10A2" w14:textId="77777777" w:rsidTr="007B05D6">
        <w:tc>
          <w:tcPr>
            <w:tcW w:w="3799" w:type="dxa"/>
            <w:tcBorders>
              <w:top w:val="single" w:sz="4" w:space="0" w:color="auto"/>
              <w:left w:val="single" w:sz="4" w:space="0" w:color="auto"/>
              <w:bottom w:val="single" w:sz="4" w:space="0" w:color="auto"/>
              <w:right w:val="single" w:sz="4" w:space="0" w:color="auto"/>
            </w:tcBorders>
            <w:hideMark/>
          </w:tcPr>
          <w:p w14:paraId="186C781C" w14:textId="27755052" w:rsidR="00B24C8F" w:rsidRPr="00274421" w:rsidRDefault="00B24C8F" w:rsidP="007B05D6">
            <w:pPr>
              <w:spacing w:before="120" w:after="120" w:line="240" w:lineRule="auto"/>
              <w:ind w:left="426" w:hanging="426"/>
              <w:rPr>
                <w:rFonts w:ascii="Times New Roman" w:eastAsia="Calibri" w:hAnsi="Times New Roman" w:cs="Times New Roman"/>
                <w:sz w:val="24"/>
                <w:szCs w:val="24"/>
              </w:rPr>
            </w:pPr>
            <w:bookmarkStart w:id="1" w:name="_Toc492639711"/>
            <w:r w:rsidRPr="00274421">
              <w:rPr>
                <w:rFonts w:ascii="Times New Roman" w:eastAsia="Calibri" w:hAnsi="Times New Roman" w:cs="Times New Roman"/>
                <w:sz w:val="24"/>
                <w:szCs w:val="24"/>
              </w:rPr>
              <w:t>Pakkumuste esitamise tähtpäev</w:t>
            </w:r>
            <w:bookmarkEnd w:id="1"/>
          </w:p>
        </w:tc>
        <w:tc>
          <w:tcPr>
            <w:tcW w:w="5557" w:type="dxa"/>
            <w:tcBorders>
              <w:top w:val="single" w:sz="4" w:space="0" w:color="auto"/>
              <w:left w:val="single" w:sz="4" w:space="0" w:color="auto"/>
              <w:bottom w:val="single" w:sz="4" w:space="0" w:color="auto"/>
              <w:right w:val="single" w:sz="4" w:space="0" w:color="auto"/>
            </w:tcBorders>
            <w:hideMark/>
          </w:tcPr>
          <w:p w14:paraId="144883A5" w14:textId="1CEDBC1B" w:rsidR="00B24C8F" w:rsidRPr="00274421" w:rsidRDefault="00FE1EF5" w:rsidP="00056FB3">
            <w:pPr>
              <w:spacing w:before="120" w:after="120" w:line="240" w:lineRule="auto"/>
              <w:ind w:left="426" w:hanging="426"/>
              <w:rPr>
                <w:rFonts w:ascii="Times New Roman" w:eastAsia="Calibri" w:hAnsi="Times New Roman" w:cs="Times New Roman"/>
                <w:b/>
                <w:sz w:val="24"/>
                <w:szCs w:val="24"/>
              </w:rPr>
            </w:pPr>
            <w:bookmarkStart w:id="2" w:name="_Toc492639712"/>
            <w:r>
              <w:rPr>
                <w:rFonts w:ascii="Times New Roman" w:eastAsia="Calibri" w:hAnsi="Times New Roman" w:cs="Times New Roman"/>
                <w:b/>
                <w:sz w:val="24"/>
                <w:szCs w:val="24"/>
              </w:rPr>
              <w:t>2</w:t>
            </w:r>
            <w:r w:rsidR="00B10C57">
              <w:rPr>
                <w:rFonts w:ascii="Times New Roman" w:eastAsia="Calibri" w:hAnsi="Times New Roman" w:cs="Times New Roman"/>
                <w:b/>
                <w:sz w:val="24"/>
                <w:szCs w:val="24"/>
              </w:rPr>
              <w:t>3</w:t>
            </w:r>
            <w:bookmarkStart w:id="3" w:name="_GoBack"/>
            <w:bookmarkEnd w:id="3"/>
            <w:r w:rsidR="00415D27" w:rsidRPr="00274421">
              <w:rPr>
                <w:rFonts w:ascii="Times New Roman" w:eastAsia="Calibri" w:hAnsi="Times New Roman" w:cs="Times New Roman"/>
                <w:b/>
                <w:sz w:val="24"/>
                <w:szCs w:val="24"/>
              </w:rPr>
              <w:t>.0</w:t>
            </w:r>
            <w:r w:rsidR="00056FB3">
              <w:rPr>
                <w:rFonts w:ascii="Times New Roman" w:eastAsia="Calibri" w:hAnsi="Times New Roman" w:cs="Times New Roman"/>
                <w:b/>
                <w:sz w:val="24"/>
                <w:szCs w:val="24"/>
              </w:rPr>
              <w:t>9</w:t>
            </w:r>
            <w:r w:rsidR="00737CA4" w:rsidRPr="00274421">
              <w:rPr>
                <w:rFonts w:ascii="Times New Roman" w:eastAsia="Calibri" w:hAnsi="Times New Roman" w:cs="Times New Roman"/>
                <w:b/>
                <w:sz w:val="24"/>
                <w:szCs w:val="24"/>
              </w:rPr>
              <w:t>.2024</w:t>
            </w:r>
            <w:r w:rsidR="00B24C8F" w:rsidRPr="00274421">
              <w:rPr>
                <w:rFonts w:ascii="Times New Roman" w:eastAsia="Calibri" w:hAnsi="Times New Roman" w:cs="Times New Roman"/>
                <w:b/>
                <w:sz w:val="24"/>
                <w:szCs w:val="24"/>
              </w:rPr>
              <w:t xml:space="preserve"> kell </w:t>
            </w:r>
            <w:r w:rsidR="00C5612D" w:rsidRPr="00274421">
              <w:rPr>
                <w:rFonts w:ascii="Times New Roman" w:eastAsia="Calibri" w:hAnsi="Times New Roman" w:cs="Times New Roman"/>
                <w:b/>
                <w:sz w:val="24"/>
                <w:szCs w:val="24"/>
              </w:rPr>
              <w:t>1</w:t>
            </w:r>
            <w:r w:rsidR="00056FB3">
              <w:rPr>
                <w:rFonts w:ascii="Times New Roman" w:eastAsia="Calibri" w:hAnsi="Times New Roman" w:cs="Times New Roman"/>
                <w:b/>
                <w:sz w:val="24"/>
                <w:szCs w:val="24"/>
              </w:rPr>
              <w:t>2</w:t>
            </w:r>
            <w:r w:rsidR="00B24C8F" w:rsidRPr="00274421">
              <w:rPr>
                <w:rFonts w:ascii="Times New Roman" w:eastAsia="Calibri" w:hAnsi="Times New Roman" w:cs="Times New Roman"/>
                <w:b/>
                <w:sz w:val="24"/>
                <w:szCs w:val="24"/>
              </w:rPr>
              <w:t>:00</w:t>
            </w:r>
            <w:bookmarkEnd w:id="2"/>
          </w:p>
        </w:tc>
      </w:tr>
      <w:tr w:rsidR="00B24C8F" w:rsidRPr="00274421" w14:paraId="0413FABF" w14:textId="77777777" w:rsidTr="007B05D6">
        <w:tc>
          <w:tcPr>
            <w:tcW w:w="3799" w:type="dxa"/>
            <w:tcBorders>
              <w:top w:val="single" w:sz="4" w:space="0" w:color="auto"/>
              <w:left w:val="single" w:sz="4" w:space="0" w:color="auto"/>
              <w:bottom w:val="single" w:sz="4" w:space="0" w:color="auto"/>
              <w:right w:val="single" w:sz="4" w:space="0" w:color="auto"/>
            </w:tcBorders>
          </w:tcPr>
          <w:p w14:paraId="3A5DD977" w14:textId="77777777" w:rsidR="00B24C8F" w:rsidRPr="00274421" w:rsidRDefault="00B24C8F" w:rsidP="007B05D6">
            <w:pPr>
              <w:spacing w:before="120" w:after="120" w:line="240" w:lineRule="auto"/>
              <w:ind w:left="426" w:hanging="426"/>
              <w:rPr>
                <w:rFonts w:ascii="Times New Roman" w:eastAsia="Calibri" w:hAnsi="Times New Roman" w:cs="Times New Roman"/>
                <w:sz w:val="24"/>
                <w:szCs w:val="24"/>
              </w:rPr>
            </w:pPr>
            <w:r w:rsidRPr="00274421">
              <w:rPr>
                <w:rFonts w:ascii="Times New Roman" w:eastAsia="Calibri" w:hAnsi="Times New Roman" w:cs="Times New Roman"/>
                <w:sz w:val="24"/>
                <w:szCs w:val="24"/>
              </w:rPr>
              <w:t>Pakkumuste avamine</w:t>
            </w:r>
          </w:p>
        </w:tc>
        <w:tc>
          <w:tcPr>
            <w:tcW w:w="5557" w:type="dxa"/>
            <w:tcBorders>
              <w:top w:val="single" w:sz="4" w:space="0" w:color="auto"/>
              <w:left w:val="single" w:sz="4" w:space="0" w:color="auto"/>
              <w:bottom w:val="single" w:sz="4" w:space="0" w:color="auto"/>
              <w:right w:val="single" w:sz="4" w:space="0" w:color="auto"/>
            </w:tcBorders>
          </w:tcPr>
          <w:p w14:paraId="3D6C7010" w14:textId="77777777" w:rsidR="00B24C8F" w:rsidRPr="00274421" w:rsidRDefault="00B24C8F" w:rsidP="007B05D6">
            <w:pPr>
              <w:spacing w:before="120" w:after="120" w:line="240" w:lineRule="auto"/>
              <w:ind w:left="426" w:hanging="426"/>
              <w:rPr>
                <w:rFonts w:ascii="Times New Roman" w:eastAsia="Calibri" w:hAnsi="Times New Roman" w:cs="Times New Roman"/>
                <w:sz w:val="24"/>
                <w:szCs w:val="24"/>
              </w:rPr>
            </w:pPr>
            <w:r w:rsidRPr="00274421">
              <w:rPr>
                <w:rFonts w:ascii="Times New Roman" w:eastAsia="Calibri" w:hAnsi="Times New Roman" w:cs="Times New Roman"/>
                <w:sz w:val="24"/>
                <w:szCs w:val="24"/>
              </w:rPr>
              <w:t>Vähemalt 1 h peale pakkumuse esitamise tähtpäeva</w:t>
            </w:r>
          </w:p>
        </w:tc>
      </w:tr>
      <w:tr w:rsidR="00B24C8F" w:rsidRPr="00274421" w14:paraId="3F63A9A6" w14:textId="77777777" w:rsidTr="007B05D6">
        <w:tc>
          <w:tcPr>
            <w:tcW w:w="3799" w:type="dxa"/>
            <w:tcBorders>
              <w:top w:val="single" w:sz="4" w:space="0" w:color="auto"/>
              <w:left w:val="single" w:sz="4" w:space="0" w:color="auto"/>
              <w:bottom w:val="single" w:sz="4" w:space="0" w:color="auto"/>
              <w:right w:val="single" w:sz="4" w:space="0" w:color="auto"/>
            </w:tcBorders>
            <w:hideMark/>
          </w:tcPr>
          <w:p w14:paraId="0D871834" w14:textId="3D9ED528" w:rsidR="00B24C8F" w:rsidRPr="00274421" w:rsidRDefault="00B24C8F" w:rsidP="007B05D6">
            <w:pPr>
              <w:spacing w:before="120" w:after="120" w:line="240" w:lineRule="auto"/>
              <w:ind w:left="426" w:hanging="426"/>
              <w:rPr>
                <w:rFonts w:ascii="Times New Roman" w:eastAsia="Calibri" w:hAnsi="Times New Roman" w:cs="Times New Roman"/>
                <w:sz w:val="24"/>
                <w:szCs w:val="24"/>
              </w:rPr>
            </w:pPr>
            <w:bookmarkStart w:id="4" w:name="_Toc492639713"/>
            <w:r w:rsidRPr="00274421">
              <w:rPr>
                <w:rFonts w:ascii="Times New Roman" w:eastAsia="Calibri" w:hAnsi="Times New Roman" w:cs="Times New Roman"/>
                <w:sz w:val="24"/>
                <w:szCs w:val="24"/>
              </w:rPr>
              <w:t>Pakkumuste esitamine</w:t>
            </w:r>
            <w:bookmarkEnd w:id="4"/>
          </w:p>
        </w:tc>
        <w:tc>
          <w:tcPr>
            <w:tcW w:w="5557" w:type="dxa"/>
            <w:tcBorders>
              <w:top w:val="single" w:sz="4" w:space="0" w:color="auto"/>
              <w:left w:val="single" w:sz="4" w:space="0" w:color="auto"/>
              <w:bottom w:val="single" w:sz="4" w:space="0" w:color="auto"/>
              <w:right w:val="single" w:sz="4" w:space="0" w:color="auto"/>
            </w:tcBorders>
            <w:hideMark/>
          </w:tcPr>
          <w:p w14:paraId="12B839D1" w14:textId="77777777" w:rsidR="00B24C8F" w:rsidRPr="00274421" w:rsidRDefault="00B24C8F" w:rsidP="007B05D6">
            <w:pPr>
              <w:spacing w:before="120" w:after="120" w:line="240" w:lineRule="auto"/>
              <w:ind w:left="426" w:hanging="426"/>
              <w:rPr>
                <w:rFonts w:ascii="Times New Roman" w:eastAsia="Calibri" w:hAnsi="Times New Roman" w:cs="Times New Roman"/>
                <w:sz w:val="24"/>
                <w:szCs w:val="24"/>
              </w:rPr>
            </w:pPr>
            <w:bookmarkStart w:id="5" w:name="_Toc492639714"/>
            <w:r w:rsidRPr="00274421">
              <w:rPr>
                <w:rFonts w:ascii="Times New Roman" w:eastAsia="Calibri" w:hAnsi="Times New Roman" w:cs="Times New Roman"/>
                <w:sz w:val="24"/>
                <w:szCs w:val="24"/>
              </w:rPr>
              <w:t>Riigihangete register (e</w:t>
            </w:r>
            <w:bookmarkEnd w:id="5"/>
            <w:r w:rsidRPr="00274421">
              <w:rPr>
                <w:rFonts w:ascii="Times New Roman" w:eastAsia="Calibri" w:hAnsi="Times New Roman" w:cs="Times New Roman"/>
                <w:sz w:val="24"/>
                <w:szCs w:val="24"/>
              </w:rPr>
              <w:t>RHR)</w:t>
            </w:r>
          </w:p>
          <w:p w14:paraId="408EBFDF" w14:textId="77777777" w:rsidR="00B24C8F" w:rsidRPr="00274421" w:rsidRDefault="00B24C8F" w:rsidP="007B05D6">
            <w:pPr>
              <w:spacing w:before="120" w:after="120" w:line="240" w:lineRule="auto"/>
              <w:ind w:left="426" w:hanging="426"/>
              <w:rPr>
                <w:rFonts w:ascii="Times New Roman" w:eastAsia="Calibri" w:hAnsi="Times New Roman" w:cs="Times New Roman"/>
                <w:sz w:val="24"/>
                <w:szCs w:val="24"/>
              </w:rPr>
            </w:pPr>
            <w:r w:rsidRPr="00274421">
              <w:rPr>
                <w:rFonts w:ascii="Times New Roman" w:eastAsia="Calibri" w:hAnsi="Times New Roman" w:cs="Times New Roman"/>
                <w:sz w:val="24"/>
                <w:szCs w:val="24"/>
              </w:rPr>
              <w:t>https://riigihanked.riik.ee/rhr-web/#/</w:t>
            </w:r>
          </w:p>
        </w:tc>
      </w:tr>
    </w:tbl>
    <w:p w14:paraId="48F7716C" w14:textId="6CD9547D" w:rsidR="00B04ABD" w:rsidRPr="00274421" w:rsidRDefault="00B04ABD" w:rsidP="00B47E36">
      <w:pPr>
        <w:rPr>
          <w:rFonts w:ascii="Times New Roman" w:hAnsi="Times New Roman" w:cs="Times New Roman"/>
          <w:sz w:val="24"/>
          <w:szCs w:val="24"/>
        </w:rPr>
      </w:pPr>
    </w:p>
    <w:p w14:paraId="215FB724" w14:textId="5B0E71D4" w:rsidR="00B47E36" w:rsidRDefault="00B47E36" w:rsidP="0098536C">
      <w:pPr>
        <w:pStyle w:val="Vahedeta"/>
        <w:jc w:val="both"/>
        <w:rPr>
          <w:rFonts w:ascii="Times New Roman" w:hAnsi="Times New Roman" w:cs="Times New Roman"/>
          <w:bCs/>
          <w:sz w:val="24"/>
          <w:szCs w:val="24"/>
        </w:rPr>
      </w:pPr>
      <w:r w:rsidRPr="000969BF">
        <w:rPr>
          <w:rFonts w:ascii="Times New Roman" w:hAnsi="Times New Roman" w:cs="Times New Roman"/>
          <w:b/>
          <w:sz w:val="24"/>
          <w:szCs w:val="24"/>
        </w:rPr>
        <w:t>1.</w:t>
      </w:r>
      <w:r w:rsidRPr="000969BF">
        <w:rPr>
          <w:rFonts w:ascii="Times New Roman" w:hAnsi="Times New Roman" w:cs="Times New Roman"/>
          <w:sz w:val="24"/>
          <w:szCs w:val="24"/>
        </w:rPr>
        <w:t xml:space="preserve"> </w:t>
      </w:r>
      <w:r w:rsidR="00B04ABD" w:rsidRPr="000969BF">
        <w:rPr>
          <w:rFonts w:ascii="Times New Roman" w:hAnsi="Times New Roman" w:cs="Times New Roman"/>
          <w:sz w:val="24"/>
          <w:szCs w:val="24"/>
        </w:rPr>
        <w:t>Hankelepingu esemeks oleva</w:t>
      </w:r>
      <w:r w:rsidR="00243A7D" w:rsidRPr="000969BF">
        <w:rPr>
          <w:rFonts w:ascii="Times New Roman" w:hAnsi="Times New Roman" w:cs="Times New Roman"/>
          <w:sz w:val="24"/>
          <w:szCs w:val="24"/>
        </w:rPr>
        <w:t xml:space="preserve">d asjad </w:t>
      </w:r>
      <w:r w:rsidR="00B04ABD" w:rsidRPr="000969BF">
        <w:rPr>
          <w:rFonts w:ascii="Times New Roman" w:hAnsi="Times New Roman" w:cs="Times New Roman"/>
          <w:sz w:val="24"/>
          <w:szCs w:val="24"/>
        </w:rPr>
        <w:t>ja kohustuste koosseis on esitatud tehnilises kirjelduses (</w:t>
      </w:r>
      <w:r w:rsidR="002A39B8" w:rsidRPr="000969BF">
        <w:rPr>
          <w:rFonts w:ascii="Times New Roman" w:hAnsi="Times New Roman" w:cs="Times New Roman"/>
          <w:sz w:val="24"/>
          <w:szCs w:val="24"/>
        </w:rPr>
        <w:t>L</w:t>
      </w:r>
      <w:r w:rsidR="00B04ABD" w:rsidRPr="000969BF">
        <w:rPr>
          <w:rFonts w:ascii="Times New Roman" w:hAnsi="Times New Roman" w:cs="Times New Roman"/>
          <w:sz w:val="24"/>
          <w:szCs w:val="24"/>
        </w:rPr>
        <w:t>is</w:t>
      </w:r>
      <w:r w:rsidR="0083340C" w:rsidRPr="000969BF">
        <w:rPr>
          <w:rFonts w:ascii="Times New Roman" w:hAnsi="Times New Roman" w:cs="Times New Roman"/>
          <w:sz w:val="24"/>
          <w:szCs w:val="24"/>
        </w:rPr>
        <w:t>a 1</w:t>
      </w:r>
      <w:r w:rsidR="002A39B8" w:rsidRPr="000969BF">
        <w:rPr>
          <w:rFonts w:ascii="Times New Roman" w:hAnsi="Times New Roman" w:cs="Times New Roman"/>
          <w:sz w:val="24"/>
          <w:szCs w:val="24"/>
        </w:rPr>
        <w:t>) ja hankelepingu kavandis (L</w:t>
      </w:r>
      <w:r w:rsidR="00624A7A" w:rsidRPr="000969BF">
        <w:rPr>
          <w:rFonts w:ascii="Times New Roman" w:hAnsi="Times New Roman" w:cs="Times New Roman"/>
          <w:sz w:val="24"/>
          <w:szCs w:val="24"/>
        </w:rPr>
        <w:t>isa 3</w:t>
      </w:r>
      <w:r w:rsidR="00B04ABD" w:rsidRPr="000969BF">
        <w:rPr>
          <w:rFonts w:ascii="Times New Roman" w:hAnsi="Times New Roman" w:cs="Times New Roman"/>
          <w:sz w:val="24"/>
          <w:szCs w:val="24"/>
        </w:rPr>
        <w:t xml:space="preserve">). </w:t>
      </w:r>
      <w:r w:rsidR="00B24C8F" w:rsidRPr="000969BF">
        <w:rPr>
          <w:rFonts w:ascii="Times New Roman" w:hAnsi="Times New Roman" w:cs="Times New Roman"/>
          <w:sz w:val="24"/>
          <w:szCs w:val="24"/>
        </w:rPr>
        <w:t xml:space="preserve">Hanke eesmärgiks on </w:t>
      </w:r>
      <w:r w:rsidR="00F824FD" w:rsidRPr="000969BF">
        <w:rPr>
          <w:rFonts w:ascii="Times New Roman" w:hAnsi="Times New Roman" w:cs="Times New Roman"/>
          <w:sz w:val="24"/>
          <w:szCs w:val="24"/>
        </w:rPr>
        <w:t>Lääne-Nigula valla</w:t>
      </w:r>
      <w:r w:rsidR="00F824FD" w:rsidRPr="000969BF">
        <w:rPr>
          <w:rFonts w:ascii="Times New Roman" w:hAnsi="Times New Roman" w:cs="Times New Roman"/>
          <w:bCs/>
          <w:sz w:val="24"/>
          <w:szCs w:val="24"/>
        </w:rPr>
        <w:t xml:space="preserve"> koolidele </w:t>
      </w:r>
      <w:r w:rsidR="00056FB3" w:rsidRPr="000969BF">
        <w:rPr>
          <w:rFonts w:ascii="Times New Roman" w:hAnsi="Times New Roman" w:cs="Times New Roman"/>
          <w:bCs/>
          <w:sz w:val="24"/>
          <w:szCs w:val="24"/>
        </w:rPr>
        <w:t xml:space="preserve">interaktiivsete ekraanide </w:t>
      </w:r>
      <w:r w:rsidR="00F824FD" w:rsidRPr="000969BF">
        <w:rPr>
          <w:rFonts w:ascii="Times New Roman" w:hAnsi="Times New Roman" w:cs="Times New Roman"/>
          <w:bCs/>
          <w:sz w:val="24"/>
          <w:szCs w:val="24"/>
        </w:rPr>
        <w:t>ostmine vastavalt hanke alusdokumentides toodud mahtudele ja nõuetele.</w:t>
      </w:r>
    </w:p>
    <w:p w14:paraId="5431C9D3" w14:textId="77777777" w:rsidR="000969BF" w:rsidRPr="000969BF" w:rsidRDefault="000969BF" w:rsidP="000969BF">
      <w:pPr>
        <w:pStyle w:val="Vahedeta"/>
        <w:rPr>
          <w:rFonts w:ascii="Times New Roman" w:hAnsi="Times New Roman" w:cs="Times New Roman"/>
          <w:sz w:val="24"/>
          <w:szCs w:val="24"/>
        </w:rPr>
      </w:pPr>
    </w:p>
    <w:p w14:paraId="2A7E53A6" w14:textId="20F2DE4E" w:rsidR="008B3568" w:rsidRPr="000969BF" w:rsidRDefault="008B3568" w:rsidP="000969BF">
      <w:pPr>
        <w:pStyle w:val="Vahedeta"/>
        <w:rPr>
          <w:rFonts w:ascii="Times New Roman" w:hAnsi="Times New Roman" w:cs="Times New Roman"/>
          <w:b/>
          <w:bCs/>
          <w:sz w:val="24"/>
          <w:szCs w:val="24"/>
        </w:rPr>
      </w:pPr>
      <w:r w:rsidRPr="000969BF">
        <w:rPr>
          <w:rFonts w:ascii="Times New Roman" w:hAnsi="Times New Roman" w:cs="Times New Roman"/>
          <w:b/>
          <w:bCs/>
          <w:sz w:val="24"/>
          <w:szCs w:val="24"/>
        </w:rPr>
        <w:t>1.1. Taustainformatsioon</w:t>
      </w:r>
    </w:p>
    <w:p w14:paraId="26BBB267" w14:textId="7B1B248E" w:rsidR="007E72BF" w:rsidRPr="000969BF" w:rsidRDefault="008B3568" w:rsidP="0098536C">
      <w:pPr>
        <w:pStyle w:val="Vahedeta"/>
        <w:jc w:val="both"/>
        <w:rPr>
          <w:rFonts w:ascii="Times New Roman" w:hAnsi="Times New Roman" w:cs="Times New Roman"/>
          <w:sz w:val="24"/>
          <w:szCs w:val="24"/>
        </w:rPr>
      </w:pPr>
      <w:r w:rsidRPr="000969BF">
        <w:rPr>
          <w:rFonts w:ascii="Times New Roman" w:hAnsi="Times New Roman" w:cs="Times New Roman"/>
          <w:bCs/>
          <w:sz w:val="24"/>
          <w:szCs w:val="24"/>
        </w:rPr>
        <w:t>Lääne-Nigula Vallavalitsus</w:t>
      </w:r>
      <w:r w:rsidRPr="000969BF">
        <w:rPr>
          <w:rFonts w:ascii="Times New Roman" w:hAnsi="Times New Roman" w:cs="Times New Roman"/>
          <w:sz w:val="24"/>
          <w:szCs w:val="24"/>
        </w:rPr>
        <w:t xml:space="preserve"> osaleb partnerina meetmest „Piirkondlik atraktiivne elu- ja ettevõtluskeskkond“ rahastatud Läänemaa koolide koostööprojektis, mille üheks eesmärgiks on õpilaste eluks ja tulevaseks tööks vajalike oskuste arendamine. Ülaltoodust lähtuvalt soovib </w:t>
      </w:r>
      <w:r w:rsidR="00FD2032" w:rsidRPr="000969BF">
        <w:rPr>
          <w:rFonts w:ascii="Times New Roman" w:hAnsi="Times New Roman" w:cs="Times New Roman"/>
          <w:sz w:val="24"/>
          <w:szCs w:val="24"/>
        </w:rPr>
        <w:t>Lääne-Nigula Valla</w:t>
      </w:r>
      <w:r w:rsidRPr="000969BF">
        <w:rPr>
          <w:rFonts w:ascii="Times New Roman" w:hAnsi="Times New Roman" w:cs="Times New Roman"/>
          <w:sz w:val="24"/>
          <w:szCs w:val="24"/>
        </w:rPr>
        <w:t xml:space="preserve">valitsus soetada projekti vahenditest </w:t>
      </w:r>
      <w:r w:rsidR="00056FB3" w:rsidRPr="000969BF">
        <w:rPr>
          <w:rFonts w:ascii="Times New Roman" w:hAnsi="Times New Roman" w:cs="Times New Roman"/>
          <w:sz w:val="24"/>
          <w:szCs w:val="24"/>
        </w:rPr>
        <w:t xml:space="preserve">10 </w:t>
      </w:r>
      <w:r w:rsidR="001C0746" w:rsidRPr="000969BF">
        <w:rPr>
          <w:rFonts w:ascii="Times New Roman" w:hAnsi="Times New Roman" w:cs="Times New Roman"/>
          <w:sz w:val="24"/>
          <w:szCs w:val="24"/>
        </w:rPr>
        <w:t xml:space="preserve">interaktiivset </w:t>
      </w:r>
      <w:r w:rsidR="007E72BF" w:rsidRPr="000969BF">
        <w:rPr>
          <w:rFonts w:ascii="Times New Roman" w:hAnsi="Times New Roman" w:cs="Times New Roman"/>
          <w:sz w:val="24"/>
          <w:szCs w:val="24"/>
        </w:rPr>
        <w:t>puutetundliku ekraani</w:t>
      </w:r>
      <w:r w:rsidRPr="000969BF">
        <w:rPr>
          <w:rFonts w:ascii="Times New Roman" w:hAnsi="Times New Roman" w:cs="Times New Roman"/>
          <w:sz w:val="24"/>
          <w:szCs w:val="24"/>
        </w:rPr>
        <w:t xml:space="preserve"> </w:t>
      </w:r>
      <w:r w:rsidR="00FD2032" w:rsidRPr="000969BF">
        <w:rPr>
          <w:rFonts w:ascii="Times New Roman" w:hAnsi="Times New Roman" w:cs="Times New Roman"/>
          <w:sz w:val="24"/>
          <w:szCs w:val="24"/>
        </w:rPr>
        <w:t xml:space="preserve">Lääne-Nigula valla </w:t>
      </w:r>
      <w:r w:rsidRPr="000969BF">
        <w:rPr>
          <w:rFonts w:ascii="Times New Roman" w:hAnsi="Times New Roman" w:cs="Times New Roman"/>
          <w:sz w:val="24"/>
          <w:szCs w:val="24"/>
        </w:rPr>
        <w:t xml:space="preserve">koolidele – </w:t>
      </w:r>
      <w:r w:rsidR="007E72BF" w:rsidRPr="000969BF">
        <w:rPr>
          <w:rFonts w:ascii="Times New Roman" w:hAnsi="Times New Roman" w:cs="Times New Roman"/>
          <w:sz w:val="24"/>
          <w:szCs w:val="24"/>
        </w:rPr>
        <w:t>Oru Koolile</w:t>
      </w:r>
      <w:r w:rsidR="00464AF8" w:rsidRPr="000969BF">
        <w:rPr>
          <w:rFonts w:ascii="Times New Roman" w:hAnsi="Times New Roman" w:cs="Times New Roman"/>
          <w:sz w:val="24"/>
          <w:szCs w:val="24"/>
        </w:rPr>
        <w:t xml:space="preserve">, Palivere Põhikoolile ja </w:t>
      </w:r>
      <w:r w:rsidR="007E72BF" w:rsidRPr="000969BF">
        <w:rPr>
          <w:rFonts w:ascii="Times New Roman" w:hAnsi="Times New Roman" w:cs="Times New Roman"/>
          <w:sz w:val="24"/>
          <w:szCs w:val="24"/>
        </w:rPr>
        <w:t>Risti Põhikoolile</w:t>
      </w:r>
      <w:r w:rsidR="00464AF8" w:rsidRPr="000969BF">
        <w:rPr>
          <w:rFonts w:ascii="Times New Roman" w:hAnsi="Times New Roman" w:cs="Times New Roman"/>
          <w:sz w:val="24"/>
          <w:szCs w:val="24"/>
        </w:rPr>
        <w:t>.</w:t>
      </w:r>
      <w:r w:rsidRPr="000969BF">
        <w:rPr>
          <w:rFonts w:ascii="Times New Roman" w:hAnsi="Times New Roman" w:cs="Times New Roman"/>
          <w:sz w:val="24"/>
          <w:szCs w:val="24"/>
        </w:rPr>
        <w:t xml:space="preserve"> </w:t>
      </w:r>
    </w:p>
    <w:p w14:paraId="7C299F27" w14:textId="77777777" w:rsidR="000F52FA" w:rsidRPr="000969BF" w:rsidRDefault="000F52FA" w:rsidP="000969BF">
      <w:pPr>
        <w:pStyle w:val="Vahedeta"/>
        <w:rPr>
          <w:rFonts w:ascii="Times New Roman" w:hAnsi="Times New Roman" w:cs="Times New Roman"/>
          <w:sz w:val="24"/>
          <w:szCs w:val="24"/>
        </w:rPr>
      </w:pPr>
    </w:p>
    <w:p w14:paraId="37E53E15" w14:textId="77777777" w:rsidR="00B47E36" w:rsidRPr="000969BF" w:rsidRDefault="00B47E36" w:rsidP="000969BF">
      <w:pPr>
        <w:pStyle w:val="Vahedeta"/>
        <w:rPr>
          <w:rFonts w:ascii="Times New Roman" w:hAnsi="Times New Roman" w:cs="Times New Roman"/>
          <w:sz w:val="24"/>
          <w:szCs w:val="24"/>
        </w:rPr>
      </w:pPr>
      <w:r w:rsidRPr="000969BF">
        <w:rPr>
          <w:rFonts w:ascii="Times New Roman" w:hAnsi="Times New Roman" w:cs="Times New Roman"/>
          <w:b/>
          <w:bCs/>
          <w:sz w:val="24"/>
          <w:szCs w:val="24"/>
        </w:rPr>
        <w:t>2.</w:t>
      </w:r>
      <w:r w:rsidRPr="000969BF">
        <w:rPr>
          <w:rFonts w:ascii="Times New Roman" w:hAnsi="Times New Roman" w:cs="Times New Roman"/>
          <w:bCs/>
          <w:sz w:val="24"/>
          <w:szCs w:val="24"/>
        </w:rPr>
        <w:t xml:space="preserve"> </w:t>
      </w:r>
      <w:r w:rsidRPr="000969BF">
        <w:rPr>
          <w:rFonts w:ascii="Times New Roman" w:hAnsi="Times New Roman" w:cs="Times New Roman"/>
          <w:sz w:val="24"/>
          <w:szCs w:val="24"/>
        </w:rPr>
        <w:t>Pakkumuse esitamise ettepanekul on järgmised lisad:</w:t>
      </w:r>
    </w:p>
    <w:p w14:paraId="02DAE4DE" w14:textId="77777777" w:rsidR="00B47E36" w:rsidRPr="000969BF" w:rsidRDefault="006907A1" w:rsidP="000969BF">
      <w:pPr>
        <w:pStyle w:val="Vahedeta"/>
        <w:rPr>
          <w:rFonts w:ascii="Times New Roman" w:hAnsi="Times New Roman" w:cs="Times New Roman"/>
          <w:sz w:val="24"/>
          <w:szCs w:val="24"/>
        </w:rPr>
      </w:pPr>
      <w:r w:rsidRPr="000969BF">
        <w:rPr>
          <w:rFonts w:ascii="Times New Roman" w:eastAsia="Times New Roman" w:hAnsi="Times New Roman" w:cs="Times New Roman"/>
          <w:bCs/>
          <w:sz w:val="24"/>
          <w:szCs w:val="24"/>
          <w:lang w:eastAsia="et-EE"/>
        </w:rPr>
        <w:t>L</w:t>
      </w:r>
      <w:r w:rsidR="0083340C" w:rsidRPr="000969BF">
        <w:rPr>
          <w:rFonts w:ascii="Times New Roman" w:eastAsia="Times New Roman" w:hAnsi="Times New Roman" w:cs="Times New Roman"/>
          <w:bCs/>
          <w:sz w:val="24"/>
          <w:szCs w:val="24"/>
          <w:lang w:eastAsia="et-EE"/>
        </w:rPr>
        <w:t>isa 1</w:t>
      </w:r>
      <w:r w:rsidR="00B24C8F" w:rsidRPr="000969BF">
        <w:rPr>
          <w:rFonts w:ascii="Times New Roman" w:eastAsia="Times New Roman" w:hAnsi="Times New Roman" w:cs="Times New Roman"/>
          <w:bCs/>
          <w:sz w:val="24"/>
          <w:szCs w:val="24"/>
          <w:lang w:eastAsia="et-EE"/>
        </w:rPr>
        <w:t xml:space="preserve">. </w:t>
      </w:r>
      <w:r w:rsidR="004A01AC" w:rsidRPr="000969BF">
        <w:rPr>
          <w:rFonts w:ascii="Times New Roman" w:eastAsia="Times New Roman" w:hAnsi="Times New Roman" w:cs="Times New Roman"/>
          <w:bCs/>
          <w:sz w:val="24"/>
          <w:szCs w:val="24"/>
          <w:lang w:eastAsia="et-EE"/>
        </w:rPr>
        <w:t>Tehniline kirjeldus</w:t>
      </w:r>
      <w:r w:rsidR="00B47E36" w:rsidRPr="000969BF">
        <w:rPr>
          <w:rFonts w:ascii="Times New Roman" w:eastAsia="Times New Roman" w:hAnsi="Times New Roman" w:cs="Times New Roman"/>
          <w:bCs/>
          <w:sz w:val="24"/>
          <w:szCs w:val="24"/>
          <w:lang w:eastAsia="et-EE"/>
        </w:rPr>
        <w:t>;</w:t>
      </w:r>
    </w:p>
    <w:p w14:paraId="2EE73ED2" w14:textId="33E9C034" w:rsidR="00B47E36" w:rsidRPr="000969BF" w:rsidRDefault="00057061" w:rsidP="000969BF">
      <w:pPr>
        <w:pStyle w:val="Vahedeta"/>
        <w:rPr>
          <w:rFonts w:ascii="Times New Roman" w:hAnsi="Times New Roman" w:cs="Times New Roman"/>
          <w:sz w:val="24"/>
          <w:szCs w:val="24"/>
        </w:rPr>
      </w:pPr>
      <w:r w:rsidRPr="000969BF">
        <w:rPr>
          <w:rFonts w:ascii="Times New Roman" w:hAnsi="Times New Roman" w:cs="Times New Roman"/>
          <w:sz w:val="24"/>
          <w:szCs w:val="24"/>
        </w:rPr>
        <w:t xml:space="preserve">Lisa </w:t>
      </w:r>
      <w:r w:rsidR="00EB7885" w:rsidRPr="000969BF">
        <w:rPr>
          <w:rFonts w:ascii="Times New Roman" w:hAnsi="Times New Roman" w:cs="Times New Roman"/>
          <w:sz w:val="24"/>
          <w:szCs w:val="24"/>
        </w:rPr>
        <w:t>2 vorm</w:t>
      </w:r>
      <w:r w:rsidR="0083340C" w:rsidRPr="000969BF">
        <w:rPr>
          <w:rFonts w:ascii="Times New Roman" w:hAnsi="Times New Roman" w:cs="Times New Roman"/>
          <w:sz w:val="24"/>
          <w:szCs w:val="24"/>
        </w:rPr>
        <w:t xml:space="preserve"> </w:t>
      </w:r>
      <w:r w:rsidR="003B1E80" w:rsidRPr="000969BF">
        <w:rPr>
          <w:rFonts w:ascii="Times New Roman" w:hAnsi="Times New Roman" w:cs="Times New Roman"/>
          <w:sz w:val="24"/>
          <w:szCs w:val="24"/>
        </w:rPr>
        <w:t xml:space="preserve">– </w:t>
      </w:r>
      <w:r w:rsidR="002C24A9" w:rsidRPr="000969BF">
        <w:rPr>
          <w:rFonts w:ascii="Times New Roman" w:hAnsi="Times New Roman" w:cs="Times New Roman"/>
          <w:sz w:val="24"/>
          <w:szCs w:val="24"/>
        </w:rPr>
        <w:t xml:space="preserve"> p</w:t>
      </w:r>
      <w:r w:rsidR="00B24C8F" w:rsidRPr="000969BF">
        <w:rPr>
          <w:rFonts w:ascii="Times New Roman" w:hAnsi="Times New Roman" w:cs="Times New Roman"/>
          <w:sz w:val="24"/>
          <w:szCs w:val="24"/>
        </w:rPr>
        <w:t xml:space="preserve">akkumuse </w:t>
      </w:r>
      <w:r w:rsidR="0046238B" w:rsidRPr="000969BF">
        <w:rPr>
          <w:rFonts w:ascii="Times New Roman" w:hAnsi="Times New Roman" w:cs="Times New Roman"/>
          <w:sz w:val="24"/>
          <w:szCs w:val="24"/>
        </w:rPr>
        <w:t>maksumuse esildis</w:t>
      </w:r>
      <w:r w:rsidR="00B24C8F" w:rsidRPr="000969BF">
        <w:rPr>
          <w:rFonts w:ascii="Times New Roman" w:hAnsi="Times New Roman" w:cs="Times New Roman"/>
          <w:sz w:val="24"/>
          <w:szCs w:val="24"/>
        </w:rPr>
        <w:t>;</w:t>
      </w:r>
    </w:p>
    <w:p w14:paraId="132D57DC" w14:textId="46F950B3" w:rsidR="00316BA2" w:rsidRDefault="00243A7D" w:rsidP="000969BF">
      <w:pPr>
        <w:pStyle w:val="Vahedeta"/>
        <w:rPr>
          <w:rFonts w:ascii="Times New Roman" w:hAnsi="Times New Roman" w:cs="Times New Roman"/>
          <w:sz w:val="24"/>
          <w:szCs w:val="24"/>
        </w:rPr>
      </w:pPr>
      <w:r w:rsidRPr="000969BF">
        <w:rPr>
          <w:rFonts w:ascii="Times New Roman" w:hAnsi="Times New Roman" w:cs="Times New Roman"/>
          <w:sz w:val="24"/>
          <w:szCs w:val="24"/>
        </w:rPr>
        <w:t>Lisa 3</w:t>
      </w:r>
      <w:r w:rsidR="00624A7A" w:rsidRPr="000969BF">
        <w:rPr>
          <w:rFonts w:ascii="Times New Roman" w:hAnsi="Times New Roman" w:cs="Times New Roman"/>
          <w:sz w:val="24"/>
          <w:szCs w:val="24"/>
        </w:rPr>
        <w:t>. Hankelepingu kavand</w:t>
      </w:r>
      <w:r w:rsidR="00274421" w:rsidRPr="000969BF">
        <w:rPr>
          <w:rFonts w:ascii="Times New Roman" w:hAnsi="Times New Roman" w:cs="Times New Roman"/>
          <w:sz w:val="24"/>
          <w:szCs w:val="24"/>
        </w:rPr>
        <w:t>.</w:t>
      </w:r>
    </w:p>
    <w:p w14:paraId="6599BF43" w14:textId="79EDFD54" w:rsidR="000969BF" w:rsidRDefault="000969BF" w:rsidP="000969BF">
      <w:pPr>
        <w:pStyle w:val="Vahedeta"/>
        <w:rPr>
          <w:rFonts w:ascii="Times New Roman" w:hAnsi="Times New Roman" w:cs="Times New Roman"/>
          <w:sz w:val="24"/>
          <w:szCs w:val="24"/>
          <w:highlight w:val="yellow"/>
        </w:rPr>
      </w:pPr>
    </w:p>
    <w:p w14:paraId="3A1C8770" w14:textId="77777777" w:rsidR="0098536C" w:rsidRPr="000969BF" w:rsidRDefault="0098536C" w:rsidP="000969BF">
      <w:pPr>
        <w:pStyle w:val="Vahedeta"/>
        <w:rPr>
          <w:rFonts w:ascii="Times New Roman" w:hAnsi="Times New Roman" w:cs="Times New Roman"/>
          <w:sz w:val="24"/>
          <w:szCs w:val="24"/>
          <w:highlight w:val="yellow"/>
        </w:rPr>
      </w:pPr>
    </w:p>
    <w:p w14:paraId="1614BBF6" w14:textId="60C2CB7A" w:rsidR="00DE213F" w:rsidRPr="000969BF" w:rsidRDefault="00B50E24" w:rsidP="000969BF">
      <w:pPr>
        <w:pStyle w:val="Vahedeta"/>
        <w:rPr>
          <w:rFonts w:ascii="Times New Roman" w:hAnsi="Times New Roman" w:cs="Times New Roman"/>
          <w:b/>
          <w:sz w:val="24"/>
          <w:szCs w:val="24"/>
        </w:rPr>
      </w:pPr>
      <w:r w:rsidRPr="000969BF">
        <w:rPr>
          <w:rFonts w:ascii="Times New Roman" w:hAnsi="Times New Roman" w:cs="Times New Roman"/>
          <w:b/>
          <w:bCs/>
          <w:sz w:val="24"/>
          <w:szCs w:val="24"/>
        </w:rPr>
        <w:lastRenderedPageBreak/>
        <w:t>3</w:t>
      </w:r>
      <w:r w:rsidR="00B47E36" w:rsidRPr="000969BF">
        <w:rPr>
          <w:rFonts w:ascii="Times New Roman" w:hAnsi="Times New Roman" w:cs="Times New Roman"/>
          <w:b/>
          <w:bCs/>
          <w:sz w:val="24"/>
          <w:szCs w:val="24"/>
        </w:rPr>
        <w:t xml:space="preserve">. </w:t>
      </w:r>
      <w:r w:rsidR="00316BA2" w:rsidRPr="000969BF">
        <w:rPr>
          <w:rFonts w:ascii="Times New Roman" w:hAnsi="Times New Roman" w:cs="Times New Roman"/>
          <w:b/>
          <w:bCs/>
          <w:sz w:val="24"/>
          <w:szCs w:val="24"/>
        </w:rPr>
        <w:t>Selgitused riigihanke alusdokumentide sisu kohta</w:t>
      </w:r>
    </w:p>
    <w:p w14:paraId="1E01A64E" w14:textId="7CAE2E69" w:rsidR="00DE213F" w:rsidRPr="000969BF" w:rsidRDefault="00B50E24" w:rsidP="0098536C">
      <w:pPr>
        <w:pStyle w:val="Vahedeta"/>
        <w:jc w:val="both"/>
        <w:rPr>
          <w:rFonts w:ascii="Times New Roman" w:eastAsia="Times New Roman" w:hAnsi="Times New Roman" w:cs="Times New Roman"/>
          <w:sz w:val="24"/>
          <w:szCs w:val="24"/>
          <w:lang w:eastAsia="et-EE"/>
        </w:rPr>
      </w:pPr>
      <w:r w:rsidRPr="000969BF">
        <w:rPr>
          <w:rFonts w:ascii="Times New Roman" w:hAnsi="Times New Roman" w:cs="Times New Roman"/>
          <w:sz w:val="24"/>
          <w:szCs w:val="24"/>
        </w:rPr>
        <w:t>3</w:t>
      </w:r>
      <w:r w:rsidR="00B47E36" w:rsidRPr="000969BF">
        <w:rPr>
          <w:rFonts w:ascii="Times New Roman" w:hAnsi="Times New Roman" w:cs="Times New Roman"/>
          <w:sz w:val="24"/>
          <w:szCs w:val="24"/>
        </w:rPr>
        <w:t>.1.</w:t>
      </w:r>
      <w:r w:rsidR="00F753F0" w:rsidRPr="000969BF">
        <w:rPr>
          <w:rFonts w:ascii="Times New Roman" w:hAnsi="Times New Roman" w:cs="Times New Roman"/>
          <w:sz w:val="24"/>
          <w:szCs w:val="24"/>
        </w:rPr>
        <w:t xml:space="preserve"> </w:t>
      </w:r>
      <w:r w:rsidR="00AC14B7" w:rsidRPr="000969BF">
        <w:rPr>
          <w:rFonts w:ascii="Times New Roman" w:hAnsi="Times New Roman" w:cs="Times New Roman"/>
          <w:sz w:val="24"/>
          <w:szCs w:val="24"/>
        </w:rPr>
        <w:t>Riigihanke alusdokumentide kohta saab selgitusi või täiendavat teavet e-riigihangete keskkonna (edaspidi e-RHR) kaudu (</w:t>
      </w:r>
      <w:hyperlink r:id="rId10" w:history="1">
        <w:r w:rsidR="00056FB3" w:rsidRPr="000969BF">
          <w:rPr>
            <w:rStyle w:val="Hperlink"/>
            <w:rFonts w:ascii="Times New Roman" w:hAnsi="Times New Roman" w:cs="Times New Roman"/>
            <w:sz w:val="24"/>
            <w:szCs w:val="24"/>
          </w:rPr>
          <w:t>https://riigihanked.riik.ee/register</w:t>
        </w:r>
      </w:hyperlink>
      <w:r w:rsidR="00AC14B7" w:rsidRPr="000969BF">
        <w:rPr>
          <w:rFonts w:ascii="Times New Roman" w:hAnsi="Times New Roman" w:cs="Times New Roman"/>
          <w:sz w:val="24"/>
          <w:szCs w:val="24"/>
        </w:rPr>
        <w:t>), mis eeldab seda, et pakkuja registreerib end nimetatud keskkonnas käesoleva hanke juurde.</w:t>
      </w:r>
    </w:p>
    <w:p w14:paraId="23294770" w14:textId="172429BA" w:rsidR="00DE213F" w:rsidRPr="000969BF" w:rsidRDefault="00B50E24" w:rsidP="0098536C">
      <w:pPr>
        <w:pStyle w:val="Vahedeta"/>
        <w:jc w:val="both"/>
        <w:rPr>
          <w:rFonts w:ascii="Times New Roman" w:hAnsi="Times New Roman" w:cs="Times New Roman"/>
          <w:sz w:val="24"/>
          <w:szCs w:val="24"/>
        </w:rPr>
      </w:pPr>
      <w:r w:rsidRPr="000969BF">
        <w:rPr>
          <w:rFonts w:ascii="Times New Roman" w:eastAsia="Times New Roman" w:hAnsi="Times New Roman" w:cs="Times New Roman"/>
          <w:sz w:val="24"/>
          <w:szCs w:val="24"/>
          <w:lang w:eastAsia="et-EE"/>
        </w:rPr>
        <w:t>3</w:t>
      </w:r>
      <w:r w:rsidR="00DE213F" w:rsidRPr="000969BF">
        <w:rPr>
          <w:rFonts w:ascii="Times New Roman" w:eastAsia="Times New Roman" w:hAnsi="Times New Roman" w:cs="Times New Roman"/>
          <w:sz w:val="24"/>
          <w:szCs w:val="24"/>
          <w:lang w:eastAsia="et-EE"/>
        </w:rPr>
        <w:t xml:space="preserve">.2. </w:t>
      </w:r>
      <w:r w:rsidR="00AC14B7" w:rsidRPr="000969BF">
        <w:rPr>
          <w:rFonts w:ascii="Times New Roman" w:eastAsia="Times New Roman" w:hAnsi="Times New Roman" w:cs="Times New Roman"/>
          <w:sz w:val="24"/>
          <w:szCs w:val="24"/>
          <w:lang w:eastAsia="et-EE"/>
        </w:rPr>
        <w:t>H</w:t>
      </w:r>
      <w:r w:rsidR="00AC14B7" w:rsidRPr="000969BF">
        <w:rPr>
          <w:rFonts w:ascii="Times New Roman" w:hAnsi="Times New Roman" w:cs="Times New Roman"/>
          <w:sz w:val="24"/>
          <w:szCs w:val="24"/>
        </w:rPr>
        <w:t>ankija teeb riigihanke alusdokumentidega seotud selgitused või selgitamist võimaldavad dokumendid elektrooniliselt kättesaadavaks kolme tööpäeva jooksul asjakohase selgitustaotluse saamisest arvates e-RHR-is (</w:t>
      </w:r>
      <w:hyperlink r:id="rId11" w:history="1">
        <w:r w:rsidR="00AC14B7" w:rsidRPr="000969BF">
          <w:rPr>
            <w:rStyle w:val="Hperlink"/>
            <w:rFonts w:ascii="Times New Roman" w:hAnsi="Times New Roman" w:cs="Times New Roman"/>
            <w:sz w:val="24"/>
            <w:szCs w:val="24"/>
          </w:rPr>
          <w:t>https://riigihanked.riik.ee</w:t>
        </w:r>
      </w:hyperlink>
      <w:r w:rsidR="00AC14B7" w:rsidRPr="000969BF">
        <w:rPr>
          <w:rFonts w:ascii="Times New Roman" w:hAnsi="Times New Roman" w:cs="Times New Roman"/>
          <w:sz w:val="24"/>
          <w:szCs w:val="24"/>
        </w:rPr>
        <w:t>).</w:t>
      </w:r>
    </w:p>
    <w:p w14:paraId="4B3EB327" w14:textId="277C375A" w:rsidR="00B24C8F" w:rsidRDefault="00B50E24" w:rsidP="0098536C">
      <w:pPr>
        <w:pStyle w:val="Vahedeta"/>
        <w:jc w:val="both"/>
        <w:rPr>
          <w:rFonts w:ascii="Times New Roman" w:hAnsi="Times New Roman" w:cs="Times New Roman"/>
          <w:sz w:val="24"/>
          <w:szCs w:val="24"/>
        </w:rPr>
      </w:pPr>
      <w:r w:rsidRPr="000969BF">
        <w:rPr>
          <w:rFonts w:ascii="Times New Roman" w:hAnsi="Times New Roman" w:cs="Times New Roman"/>
          <w:sz w:val="24"/>
          <w:szCs w:val="24"/>
        </w:rPr>
        <w:t>3</w:t>
      </w:r>
      <w:r w:rsidR="007A66C0" w:rsidRPr="000969BF">
        <w:rPr>
          <w:rFonts w:ascii="Times New Roman" w:hAnsi="Times New Roman" w:cs="Times New Roman"/>
          <w:sz w:val="24"/>
          <w:szCs w:val="24"/>
        </w:rPr>
        <w:t>.3</w:t>
      </w:r>
      <w:r w:rsidR="00AC14B7" w:rsidRPr="000969BF">
        <w:rPr>
          <w:rFonts w:ascii="Times New Roman" w:hAnsi="Times New Roman" w:cs="Times New Roman"/>
          <w:sz w:val="24"/>
          <w:szCs w:val="24"/>
        </w:rPr>
        <w:t xml:space="preserve">. Hankija ei vastuta võimalike viivituste, tõrgete või katkestuste eest, mida põhjustavad e-RHR-is hankija kontrolli alt väljas olevad asjaolud nagu </w:t>
      </w:r>
      <w:r w:rsidR="00AC14B7" w:rsidRPr="000969BF">
        <w:rPr>
          <w:rFonts w:ascii="Times New Roman" w:hAnsi="Times New Roman" w:cs="Times New Roman"/>
          <w:i/>
          <w:iCs/>
          <w:sz w:val="24"/>
          <w:szCs w:val="24"/>
        </w:rPr>
        <w:t>force majeure</w:t>
      </w:r>
      <w:r w:rsidR="00AC14B7" w:rsidRPr="000969BF">
        <w:rPr>
          <w:rFonts w:ascii="Times New Roman" w:hAnsi="Times New Roman" w:cs="Times New Roman"/>
          <w:sz w:val="24"/>
          <w:szCs w:val="24"/>
        </w:rPr>
        <w:t>, elektrikatkestused, häired pakkuja või hankija telefoni- või internetiühenduses või muude elektrooniliste seadmete ja vahendite, sealhulgas tarkvara töös. Hankija ei vastuta e-RHR-i kasutamisest või mittekasutamisest tekkinud kahjude või saamatajäänud tulu eest.</w:t>
      </w:r>
    </w:p>
    <w:p w14:paraId="63642D7E" w14:textId="77777777" w:rsidR="000969BF" w:rsidRPr="000969BF" w:rsidRDefault="000969BF" w:rsidP="000969BF">
      <w:pPr>
        <w:pStyle w:val="Vahedeta"/>
        <w:rPr>
          <w:rFonts w:ascii="Times New Roman" w:hAnsi="Times New Roman" w:cs="Times New Roman"/>
          <w:sz w:val="24"/>
          <w:szCs w:val="24"/>
        </w:rPr>
      </w:pPr>
    </w:p>
    <w:p w14:paraId="787A6C2F" w14:textId="5D1BACE4" w:rsidR="00316BA2" w:rsidRPr="000969BF" w:rsidRDefault="00B50E24" w:rsidP="000969BF">
      <w:pPr>
        <w:pStyle w:val="Vahedeta"/>
        <w:rPr>
          <w:rFonts w:ascii="Times New Roman" w:hAnsi="Times New Roman" w:cs="Times New Roman"/>
          <w:b/>
          <w:sz w:val="24"/>
          <w:szCs w:val="24"/>
        </w:rPr>
      </w:pPr>
      <w:r w:rsidRPr="000969BF">
        <w:rPr>
          <w:rFonts w:ascii="Times New Roman" w:eastAsia="Times New Roman" w:hAnsi="Times New Roman" w:cs="Times New Roman"/>
          <w:b/>
          <w:color w:val="000000"/>
          <w:sz w:val="24"/>
          <w:szCs w:val="24"/>
        </w:rPr>
        <w:t>4</w:t>
      </w:r>
      <w:r w:rsidR="00B24C8F" w:rsidRPr="000969BF">
        <w:rPr>
          <w:rFonts w:ascii="Times New Roman" w:hAnsi="Times New Roman" w:cs="Times New Roman"/>
          <w:b/>
          <w:sz w:val="24"/>
          <w:szCs w:val="24"/>
        </w:rPr>
        <w:t>.</w:t>
      </w:r>
      <w:r w:rsidR="00B24C8F" w:rsidRPr="000969BF">
        <w:rPr>
          <w:rFonts w:ascii="Times New Roman" w:eastAsia="Times New Roman" w:hAnsi="Times New Roman" w:cs="Times New Roman"/>
          <w:b/>
          <w:color w:val="000000"/>
          <w:sz w:val="24"/>
          <w:szCs w:val="24"/>
        </w:rPr>
        <w:t xml:space="preserve"> </w:t>
      </w:r>
      <w:r w:rsidR="00B24C8F" w:rsidRPr="000969BF">
        <w:rPr>
          <w:rFonts w:ascii="Times New Roman" w:hAnsi="Times New Roman" w:cs="Times New Roman"/>
          <w:b/>
          <w:sz w:val="24"/>
          <w:szCs w:val="24"/>
        </w:rPr>
        <w:t>Juhis pakkumuse koostamiseks</w:t>
      </w:r>
      <w:r w:rsidR="00536B9A" w:rsidRPr="000969BF">
        <w:rPr>
          <w:rFonts w:ascii="Times New Roman" w:hAnsi="Times New Roman" w:cs="Times New Roman"/>
          <w:b/>
          <w:sz w:val="24"/>
          <w:szCs w:val="24"/>
        </w:rPr>
        <w:t xml:space="preserve"> ja pakkumuste hindamine</w:t>
      </w:r>
    </w:p>
    <w:p w14:paraId="3B3D1F55" w14:textId="3BF3439B" w:rsidR="00F61CFC" w:rsidRPr="000969BF" w:rsidRDefault="00B50E24" w:rsidP="0098536C">
      <w:pPr>
        <w:pStyle w:val="Vahedeta"/>
        <w:jc w:val="both"/>
        <w:rPr>
          <w:rFonts w:ascii="Times New Roman" w:eastAsia="Times New Roman" w:hAnsi="Times New Roman" w:cs="Times New Roman"/>
          <w:sz w:val="24"/>
          <w:szCs w:val="24"/>
          <w:lang w:eastAsia="et-EE"/>
        </w:rPr>
      </w:pPr>
      <w:r w:rsidRPr="000969BF">
        <w:rPr>
          <w:rFonts w:ascii="Times New Roman" w:hAnsi="Times New Roman" w:cs="Times New Roman"/>
          <w:sz w:val="24"/>
          <w:szCs w:val="24"/>
        </w:rPr>
        <w:t>4</w:t>
      </w:r>
      <w:r w:rsidR="00F61CFC" w:rsidRPr="000969BF">
        <w:rPr>
          <w:rFonts w:ascii="Times New Roman" w:hAnsi="Times New Roman" w:cs="Times New Roman"/>
          <w:sz w:val="24"/>
          <w:szCs w:val="24"/>
        </w:rPr>
        <w:t>.1.</w:t>
      </w:r>
      <w:r w:rsidR="00F61CFC" w:rsidRPr="000969BF">
        <w:rPr>
          <w:rFonts w:ascii="Times New Roman" w:hAnsi="Times New Roman" w:cs="Times New Roman"/>
          <w:b/>
          <w:sz w:val="24"/>
          <w:szCs w:val="24"/>
        </w:rPr>
        <w:t xml:space="preserve"> </w:t>
      </w:r>
      <w:r w:rsidR="00F61CFC" w:rsidRPr="000969BF">
        <w:rPr>
          <w:rFonts w:ascii="Times New Roman" w:hAnsi="Times New Roman" w:cs="Times New Roman"/>
          <w:sz w:val="24"/>
          <w:szCs w:val="24"/>
        </w:rPr>
        <w:t>Pakkumuse m</w:t>
      </w:r>
      <w:r w:rsidR="00F61CFC" w:rsidRPr="000969BF">
        <w:rPr>
          <w:rFonts w:ascii="Times New Roman" w:eastAsia="Times New Roman" w:hAnsi="Times New Roman" w:cs="Times New Roman"/>
          <w:sz w:val="24"/>
          <w:szCs w:val="24"/>
          <w:lang w:eastAsia="et-EE"/>
        </w:rPr>
        <w:t>aksumus kalkuleeritakse selliselt, et tagatud oleks hankelepingu nõuetekohane täitmine. Pakkuja peab arvestama kõikide hankelepingu täitmiseks vajalike tööde, personali, materjalide jm kuludega k.a nendega, mida ei ole alusdokumentides kirjeldatud, kuid mis on lepingu eesmärki arvestades tavapäraselt vajalikud nõuetekohase tulemuse saavutamiseks.</w:t>
      </w:r>
    </w:p>
    <w:p w14:paraId="7937869F" w14:textId="09826E40" w:rsidR="00F61CFC" w:rsidRPr="000969BF" w:rsidRDefault="00B50E24" w:rsidP="0098536C">
      <w:pPr>
        <w:pStyle w:val="Vahedeta"/>
        <w:jc w:val="both"/>
        <w:rPr>
          <w:rFonts w:ascii="Times New Roman" w:hAnsi="Times New Roman" w:cs="Times New Roman"/>
          <w:sz w:val="24"/>
          <w:szCs w:val="24"/>
        </w:rPr>
      </w:pPr>
      <w:r w:rsidRPr="000969BF">
        <w:rPr>
          <w:rFonts w:ascii="Times New Roman" w:eastAsia="Times New Roman" w:hAnsi="Times New Roman" w:cs="Times New Roman"/>
          <w:sz w:val="24"/>
          <w:szCs w:val="24"/>
          <w:lang w:eastAsia="et-EE"/>
        </w:rPr>
        <w:t>4</w:t>
      </w:r>
      <w:r w:rsidR="00F61CFC" w:rsidRPr="000969BF">
        <w:rPr>
          <w:rFonts w:ascii="Times New Roman" w:eastAsia="Times New Roman" w:hAnsi="Times New Roman" w:cs="Times New Roman"/>
          <w:sz w:val="24"/>
          <w:szCs w:val="24"/>
          <w:lang w:eastAsia="et-EE"/>
        </w:rPr>
        <w:t xml:space="preserve">.2. </w:t>
      </w:r>
      <w:r w:rsidR="00E16B5F" w:rsidRPr="000969BF">
        <w:rPr>
          <w:rFonts w:ascii="Times New Roman" w:hAnsi="Times New Roman" w:cs="Times New Roman"/>
          <w:sz w:val="24"/>
          <w:szCs w:val="24"/>
        </w:rPr>
        <w:t>Pakkumuse maksumuse</w:t>
      </w:r>
      <w:r w:rsidR="00F61CFC" w:rsidRPr="000969BF">
        <w:rPr>
          <w:rFonts w:ascii="Times New Roman" w:hAnsi="Times New Roman" w:cs="Times New Roman"/>
          <w:sz w:val="24"/>
          <w:szCs w:val="24"/>
        </w:rPr>
        <w:t xml:space="preserve"> arvestuslikuks aluseks on tehnil</w:t>
      </w:r>
      <w:r w:rsidR="007E0EF8" w:rsidRPr="000969BF">
        <w:rPr>
          <w:rFonts w:ascii="Times New Roman" w:hAnsi="Times New Roman" w:cs="Times New Roman"/>
          <w:sz w:val="24"/>
          <w:szCs w:val="24"/>
        </w:rPr>
        <w:t xml:space="preserve">ine kirjeldus </w:t>
      </w:r>
      <w:r w:rsidR="00F61CFC" w:rsidRPr="000969BF">
        <w:rPr>
          <w:rFonts w:ascii="Times New Roman" w:hAnsi="Times New Roman" w:cs="Times New Roman"/>
          <w:sz w:val="24"/>
          <w:szCs w:val="24"/>
        </w:rPr>
        <w:t xml:space="preserve">ja hankelepingust tulenevad nõuded. </w:t>
      </w:r>
    </w:p>
    <w:p w14:paraId="3EDADAFB" w14:textId="54389652" w:rsidR="00F61CFC" w:rsidRPr="000969BF" w:rsidRDefault="00B50E24" w:rsidP="0098536C">
      <w:pPr>
        <w:pStyle w:val="Vahedeta"/>
        <w:jc w:val="both"/>
        <w:rPr>
          <w:rFonts w:ascii="Times New Roman" w:eastAsia="Times New Roman" w:hAnsi="Times New Roman" w:cs="Times New Roman"/>
          <w:sz w:val="24"/>
          <w:szCs w:val="24"/>
        </w:rPr>
      </w:pPr>
      <w:r w:rsidRPr="000969BF">
        <w:rPr>
          <w:rFonts w:ascii="Times New Roman" w:hAnsi="Times New Roman" w:cs="Times New Roman"/>
          <w:sz w:val="24"/>
          <w:szCs w:val="24"/>
        </w:rPr>
        <w:t>4</w:t>
      </w:r>
      <w:r w:rsidR="00F61CFC" w:rsidRPr="000969BF">
        <w:rPr>
          <w:rFonts w:ascii="Times New Roman" w:hAnsi="Times New Roman" w:cs="Times New Roman"/>
          <w:sz w:val="24"/>
          <w:szCs w:val="24"/>
        </w:rPr>
        <w:t xml:space="preserve">.3. </w:t>
      </w:r>
      <w:r w:rsidR="00F61CFC" w:rsidRPr="000969BF">
        <w:rPr>
          <w:rFonts w:ascii="Times New Roman" w:eastAsia="Times New Roman" w:hAnsi="Times New Roman" w:cs="Times New Roman"/>
          <w:sz w:val="24"/>
          <w:szCs w:val="24"/>
        </w:rPr>
        <w:t>Kõik maksumused esitatakse</w:t>
      </w:r>
      <w:r w:rsidR="00DB3CC4" w:rsidRPr="000969BF">
        <w:rPr>
          <w:rFonts w:ascii="Times New Roman" w:eastAsia="Times New Roman" w:hAnsi="Times New Roman" w:cs="Times New Roman"/>
          <w:sz w:val="24"/>
          <w:szCs w:val="24"/>
        </w:rPr>
        <w:t xml:space="preserve"> eurodes ja</w:t>
      </w:r>
      <w:r w:rsidR="00F61CFC" w:rsidRPr="000969BF">
        <w:rPr>
          <w:rFonts w:ascii="Times New Roman" w:eastAsia="Times New Roman" w:hAnsi="Times New Roman" w:cs="Times New Roman"/>
          <w:sz w:val="24"/>
          <w:szCs w:val="24"/>
        </w:rPr>
        <w:t xml:space="preserve"> sendi täpsusega.</w:t>
      </w:r>
    </w:p>
    <w:p w14:paraId="1D7A85AF" w14:textId="7EDF7C9C" w:rsidR="0074732E" w:rsidRPr="000969BF" w:rsidRDefault="00B50E24" w:rsidP="0098536C">
      <w:pPr>
        <w:pStyle w:val="Vahedeta"/>
        <w:jc w:val="both"/>
        <w:rPr>
          <w:rFonts w:ascii="Times New Roman" w:eastAsia="Times New Roman" w:hAnsi="Times New Roman" w:cs="Times New Roman"/>
          <w:sz w:val="24"/>
          <w:szCs w:val="24"/>
        </w:rPr>
      </w:pPr>
      <w:r w:rsidRPr="000969BF">
        <w:rPr>
          <w:rFonts w:ascii="Times New Roman" w:eastAsia="Times New Roman" w:hAnsi="Times New Roman" w:cs="Times New Roman"/>
          <w:sz w:val="24"/>
          <w:szCs w:val="24"/>
        </w:rPr>
        <w:t>4</w:t>
      </w:r>
      <w:r w:rsidR="00E16B5F" w:rsidRPr="000969BF">
        <w:rPr>
          <w:rFonts w:ascii="Times New Roman" w:eastAsia="Times New Roman" w:hAnsi="Times New Roman" w:cs="Times New Roman"/>
          <w:sz w:val="24"/>
          <w:szCs w:val="24"/>
        </w:rPr>
        <w:t>.4</w:t>
      </w:r>
      <w:r w:rsidR="00F61CFC" w:rsidRPr="000969BF">
        <w:rPr>
          <w:rFonts w:ascii="Times New Roman" w:eastAsia="Times New Roman" w:hAnsi="Times New Roman" w:cs="Times New Roman"/>
          <w:sz w:val="24"/>
          <w:szCs w:val="24"/>
        </w:rPr>
        <w:t xml:space="preserve"> </w:t>
      </w:r>
      <w:r w:rsidR="00362DBA" w:rsidRPr="000969BF">
        <w:rPr>
          <w:rFonts w:ascii="Times New Roman" w:eastAsia="Times New Roman" w:hAnsi="Times New Roman" w:cs="Times New Roman"/>
          <w:sz w:val="24"/>
          <w:szCs w:val="24"/>
        </w:rPr>
        <w:t>Interaktiivse</w:t>
      </w:r>
      <w:r w:rsidR="003D6AFC" w:rsidRPr="000969BF">
        <w:rPr>
          <w:rFonts w:ascii="Times New Roman" w:eastAsia="Times New Roman" w:hAnsi="Times New Roman" w:cs="Times New Roman"/>
          <w:sz w:val="24"/>
          <w:szCs w:val="24"/>
        </w:rPr>
        <w:t xml:space="preserve">te </w:t>
      </w:r>
      <w:r w:rsidR="00362DBA" w:rsidRPr="000969BF">
        <w:rPr>
          <w:rFonts w:ascii="Times New Roman" w:eastAsia="Times New Roman" w:hAnsi="Times New Roman" w:cs="Times New Roman"/>
          <w:sz w:val="24"/>
          <w:szCs w:val="24"/>
        </w:rPr>
        <w:t>ekraanide k</w:t>
      </w:r>
      <w:r w:rsidR="00F61CFC" w:rsidRPr="000969BF">
        <w:rPr>
          <w:rFonts w:ascii="Times New Roman" w:eastAsia="Times New Roman" w:hAnsi="Times New Roman" w:cs="Times New Roman"/>
          <w:sz w:val="24"/>
          <w:szCs w:val="24"/>
        </w:rPr>
        <w:t>ogumaksumus sisestada RHR-i vastavassi lahtrisse „Hindamiskriteeri</w:t>
      </w:r>
      <w:r w:rsidR="00FF6469" w:rsidRPr="000969BF">
        <w:rPr>
          <w:rFonts w:ascii="Times New Roman" w:eastAsia="Times New Roman" w:hAnsi="Times New Roman" w:cs="Times New Roman"/>
          <w:sz w:val="24"/>
          <w:szCs w:val="24"/>
        </w:rPr>
        <w:t>umid ja hinnatavad näitajad“</w:t>
      </w:r>
      <w:r w:rsidR="00F61CFC" w:rsidRPr="000969BF">
        <w:rPr>
          <w:rFonts w:ascii="Times New Roman" w:eastAsia="Times New Roman" w:hAnsi="Times New Roman" w:cs="Times New Roman"/>
          <w:sz w:val="24"/>
          <w:szCs w:val="24"/>
        </w:rPr>
        <w:t xml:space="preserve">. Lisaks </w:t>
      </w:r>
      <w:r w:rsidR="002578F7" w:rsidRPr="000969BF">
        <w:rPr>
          <w:rFonts w:ascii="Times New Roman" w:eastAsia="Times New Roman" w:hAnsi="Times New Roman" w:cs="Times New Roman"/>
          <w:sz w:val="24"/>
          <w:szCs w:val="24"/>
        </w:rPr>
        <w:t>esitab pakkuja pakkumuse maks</w:t>
      </w:r>
      <w:r w:rsidR="00713D1E" w:rsidRPr="000969BF">
        <w:rPr>
          <w:rFonts w:ascii="Times New Roman" w:eastAsia="Times New Roman" w:hAnsi="Times New Roman" w:cs="Times New Roman"/>
          <w:sz w:val="24"/>
          <w:szCs w:val="24"/>
        </w:rPr>
        <w:t>umuse</w:t>
      </w:r>
      <w:r w:rsidR="009476FB" w:rsidRPr="000969BF">
        <w:rPr>
          <w:rFonts w:ascii="Times New Roman" w:eastAsia="Times New Roman" w:hAnsi="Times New Roman" w:cs="Times New Roman"/>
          <w:sz w:val="24"/>
          <w:szCs w:val="24"/>
        </w:rPr>
        <w:t xml:space="preserve"> vormil</w:t>
      </w:r>
      <w:r w:rsidR="00713D1E" w:rsidRPr="000969BF">
        <w:rPr>
          <w:rFonts w:ascii="Times New Roman" w:eastAsia="Times New Roman" w:hAnsi="Times New Roman" w:cs="Times New Roman"/>
          <w:sz w:val="24"/>
          <w:szCs w:val="24"/>
        </w:rPr>
        <w:t xml:space="preserve"> </w:t>
      </w:r>
      <w:r w:rsidR="00FA5BC8" w:rsidRPr="000969BF">
        <w:rPr>
          <w:rFonts w:ascii="Times New Roman" w:eastAsia="Times New Roman" w:hAnsi="Times New Roman" w:cs="Times New Roman"/>
          <w:sz w:val="24"/>
          <w:szCs w:val="24"/>
        </w:rPr>
        <w:t>(</w:t>
      </w:r>
      <w:r w:rsidR="0083340C" w:rsidRPr="000969BF">
        <w:rPr>
          <w:rFonts w:ascii="Times New Roman" w:eastAsia="Times New Roman" w:hAnsi="Times New Roman" w:cs="Times New Roman"/>
          <w:sz w:val="24"/>
          <w:szCs w:val="24"/>
        </w:rPr>
        <w:t xml:space="preserve">Lisa 2 </w:t>
      </w:r>
      <w:r w:rsidR="009476FB" w:rsidRPr="000969BF">
        <w:rPr>
          <w:rFonts w:ascii="Times New Roman" w:eastAsia="Times New Roman" w:hAnsi="Times New Roman" w:cs="Times New Roman"/>
          <w:sz w:val="24"/>
          <w:szCs w:val="24"/>
        </w:rPr>
        <w:t>vorm</w:t>
      </w:r>
      <w:r w:rsidR="00FA5BC8" w:rsidRPr="000969BF">
        <w:rPr>
          <w:rFonts w:ascii="Times New Roman" w:eastAsia="Times New Roman" w:hAnsi="Times New Roman" w:cs="Times New Roman"/>
          <w:sz w:val="24"/>
          <w:szCs w:val="24"/>
        </w:rPr>
        <w:t xml:space="preserve"> – pakkumuse maksumuse esildis)</w:t>
      </w:r>
      <w:r w:rsidR="003D6AFC" w:rsidRPr="000969BF">
        <w:rPr>
          <w:rFonts w:ascii="Times New Roman" w:eastAsia="Times New Roman" w:hAnsi="Times New Roman" w:cs="Times New Roman"/>
          <w:sz w:val="24"/>
          <w:szCs w:val="24"/>
        </w:rPr>
        <w:t>.</w:t>
      </w:r>
      <w:r w:rsidR="00DB2B2E" w:rsidRPr="000969BF">
        <w:rPr>
          <w:rFonts w:ascii="Times New Roman" w:eastAsia="Times New Roman" w:hAnsi="Times New Roman" w:cs="Times New Roman"/>
          <w:sz w:val="24"/>
          <w:szCs w:val="24"/>
        </w:rPr>
        <w:t xml:space="preserve"> Kui RHR-i  „Hindamiskriteeriumid ja hinnatavad näitajad“ lehel ja pakkumus</w:t>
      </w:r>
      <w:r w:rsidR="00FA5BC8" w:rsidRPr="000969BF">
        <w:rPr>
          <w:rFonts w:ascii="Times New Roman" w:eastAsia="Times New Roman" w:hAnsi="Times New Roman" w:cs="Times New Roman"/>
          <w:sz w:val="24"/>
          <w:szCs w:val="24"/>
        </w:rPr>
        <w:t>e maksumuse vormil (Lisa 2 vorm – pakkumuse maksumuse esildis</w:t>
      </w:r>
      <w:r w:rsidR="00DB2B2E" w:rsidRPr="000969BF">
        <w:rPr>
          <w:rFonts w:ascii="Times New Roman" w:eastAsia="Times New Roman" w:hAnsi="Times New Roman" w:cs="Times New Roman"/>
          <w:sz w:val="24"/>
          <w:szCs w:val="24"/>
        </w:rPr>
        <w:t>) kogumaksumuse summad erinevad, loetakse õigeks Lisa 2 vorm</w:t>
      </w:r>
      <w:r w:rsidR="00FA5BC8" w:rsidRPr="000969BF">
        <w:rPr>
          <w:rFonts w:ascii="Times New Roman" w:eastAsia="Times New Roman" w:hAnsi="Times New Roman" w:cs="Times New Roman"/>
          <w:sz w:val="24"/>
          <w:szCs w:val="24"/>
        </w:rPr>
        <w:t>i</w:t>
      </w:r>
      <w:r w:rsidR="00DB2B2E" w:rsidRPr="000969BF">
        <w:rPr>
          <w:rFonts w:ascii="Times New Roman" w:eastAsia="Times New Roman" w:hAnsi="Times New Roman" w:cs="Times New Roman"/>
          <w:sz w:val="24"/>
          <w:szCs w:val="24"/>
        </w:rPr>
        <w:t xml:space="preserve"> kohaselt esitatud pakkumuse kogumaksumus.</w:t>
      </w:r>
    </w:p>
    <w:p w14:paraId="37DDE55B" w14:textId="73854C49" w:rsidR="003D6AFC" w:rsidRPr="000969BF" w:rsidRDefault="003D6AFC" w:rsidP="0098536C">
      <w:pPr>
        <w:pStyle w:val="Vahedeta"/>
        <w:jc w:val="both"/>
        <w:rPr>
          <w:rFonts w:ascii="Times New Roman" w:eastAsia="Times New Roman" w:hAnsi="Times New Roman" w:cs="Times New Roman"/>
          <w:color w:val="000000"/>
          <w:sz w:val="24"/>
          <w:szCs w:val="24"/>
          <w:lang w:eastAsia="et-EE"/>
        </w:rPr>
      </w:pPr>
      <w:r w:rsidRPr="000969BF">
        <w:rPr>
          <w:rFonts w:ascii="Times New Roman" w:eastAsia="Times New Roman" w:hAnsi="Times New Roman" w:cs="Times New Roman"/>
          <w:sz w:val="24"/>
          <w:szCs w:val="24"/>
        </w:rPr>
        <w:t xml:space="preserve">4.5. </w:t>
      </w:r>
      <w:r w:rsidRPr="000969BF">
        <w:rPr>
          <w:rFonts w:ascii="Times New Roman" w:eastAsia="Times New Roman" w:hAnsi="Times New Roman" w:cs="Times New Roman"/>
          <w:color w:val="000000"/>
          <w:sz w:val="24"/>
          <w:szCs w:val="24"/>
          <w:lang w:eastAsia="et-EE"/>
        </w:rPr>
        <w:t>Hankija hindab vastavaks tunnistatud pakkumusi vastavalt riigihanke alusdokumentides nimetatud pakkumuste hindamise kriteeriumi</w:t>
      </w:r>
      <w:r w:rsidR="00322871" w:rsidRPr="000969BF">
        <w:rPr>
          <w:rFonts w:ascii="Times New Roman" w:eastAsia="Times New Roman" w:hAnsi="Times New Roman" w:cs="Times New Roman"/>
          <w:color w:val="000000"/>
          <w:sz w:val="24"/>
          <w:szCs w:val="24"/>
          <w:lang w:eastAsia="et-EE"/>
        </w:rPr>
        <w:t>d</w:t>
      </w:r>
      <w:r w:rsidRPr="000969BF">
        <w:rPr>
          <w:rFonts w:ascii="Times New Roman" w:eastAsia="Times New Roman" w:hAnsi="Times New Roman" w:cs="Times New Roman"/>
          <w:color w:val="000000"/>
          <w:sz w:val="24"/>
          <w:szCs w:val="24"/>
          <w:lang w:eastAsia="et-EE"/>
        </w:rPr>
        <w:t>ele.</w:t>
      </w:r>
    </w:p>
    <w:p w14:paraId="6DA4511E" w14:textId="19CB5083" w:rsidR="003D6AFC" w:rsidRPr="000969BF" w:rsidRDefault="00E950C7" w:rsidP="0098536C">
      <w:pPr>
        <w:pStyle w:val="Vahedeta"/>
        <w:jc w:val="both"/>
        <w:rPr>
          <w:rFonts w:ascii="Times New Roman" w:hAnsi="Times New Roman" w:cs="Times New Roman"/>
          <w:sz w:val="24"/>
          <w:szCs w:val="24"/>
          <w:lang w:eastAsia="et-EE"/>
        </w:rPr>
      </w:pPr>
      <w:r w:rsidRPr="000969BF">
        <w:rPr>
          <w:rFonts w:ascii="Times New Roman" w:eastAsia="Times New Roman" w:hAnsi="Times New Roman" w:cs="Times New Roman"/>
          <w:sz w:val="24"/>
          <w:szCs w:val="24"/>
        </w:rPr>
        <w:t>4.6</w:t>
      </w:r>
      <w:r w:rsidR="00386B27" w:rsidRPr="000969BF">
        <w:rPr>
          <w:rFonts w:ascii="Times New Roman" w:eastAsia="Times New Roman" w:hAnsi="Times New Roman" w:cs="Times New Roman"/>
          <w:sz w:val="24"/>
          <w:szCs w:val="24"/>
        </w:rPr>
        <w:t xml:space="preserve">. </w:t>
      </w:r>
      <w:r w:rsidR="003D6AFC" w:rsidRPr="000969BF">
        <w:rPr>
          <w:rFonts w:ascii="Times New Roman" w:hAnsi="Times New Roman" w:cs="Times New Roman"/>
          <w:sz w:val="24"/>
          <w:szCs w:val="24"/>
          <w:lang w:eastAsia="et-EE"/>
        </w:rPr>
        <w:t xml:space="preserve">Hankija tunnistab põhjendatud kirjaliku otsusega edukaks pakkumuste hindamise kriteeriumide kohaselt majanduslikult soodsaima pakkumuse. </w:t>
      </w:r>
    </w:p>
    <w:p w14:paraId="14236AC9" w14:textId="7EE2B8DA" w:rsidR="00DB2B2E" w:rsidRPr="000969BF" w:rsidRDefault="00E950C7" w:rsidP="0098536C">
      <w:pPr>
        <w:pStyle w:val="Vahedeta"/>
        <w:jc w:val="both"/>
        <w:rPr>
          <w:rFonts w:ascii="Times New Roman" w:eastAsia="Times New Roman" w:hAnsi="Times New Roman" w:cs="Times New Roman"/>
          <w:color w:val="000000"/>
          <w:sz w:val="24"/>
          <w:szCs w:val="24"/>
          <w:lang w:eastAsia="et-EE"/>
        </w:rPr>
      </w:pPr>
      <w:r w:rsidRPr="000969BF">
        <w:rPr>
          <w:rFonts w:ascii="Times New Roman" w:eastAsia="Times New Roman" w:hAnsi="Times New Roman" w:cs="Times New Roman"/>
          <w:color w:val="000000"/>
          <w:sz w:val="24"/>
          <w:szCs w:val="24"/>
          <w:lang w:eastAsia="et-EE"/>
        </w:rPr>
        <w:t>4.7</w:t>
      </w:r>
      <w:r w:rsidR="003D6AFC" w:rsidRPr="000969BF">
        <w:rPr>
          <w:rFonts w:ascii="Times New Roman" w:eastAsia="Times New Roman" w:hAnsi="Times New Roman" w:cs="Times New Roman"/>
          <w:color w:val="000000"/>
          <w:sz w:val="24"/>
          <w:szCs w:val="24"/>
          <w:lang w:eastAsia="et-EE"/>
        </w:rPr>
        <w:t xml:space="preserve">. Pakkumuse </w:t>
      </w:r>
      <w:r w:rsidR="006E45EF" w:rsidRPr="000969BF">
        <w:rPr>
          <w:rFonts w:ascii="Times New Roman" w:eastAsia="Times New Roman" w:hAnsi="Times New Roman" w:cs="Times New Roman"/>
          <w:color w:val="000000"/>
          <w:sz w:val="24"/>
          <w:szCs w:val="24"/>
          <w:lang w:eastAsia="et-EE"/>
        </w:rPr>
        <w:t>kogu</w:t>
      </w:r>
      <w:r w:rsidR="003D6AFC" w:rsidRPr="000969BF">
        <w:rPr>
          <w:rFonts w:ascii="Times New Roman" w:eastAsia="Times New Roman" w:hAnsi="Times New Roman" w:cs="Times New Roman"/>
          <w:color w:val="000000"/>
          <w:sz w:val="24"/>
          <w:szCs w:val="24"/>
          <w:lang w:eastAsia="et-EE"/>
        </w:rPr>
        <w:t xml:space="preserve">maksumus peab sisaldama kõiki kulusid ja olema hankija jaoks lõplik. </w:t>
      </w:r>
    </w:p>
    <w:p w14:paraId="24AACA26" w14:textId="22376F4A" w:rsidR="00D13D61" w:rsidRPr="000969BF" w:rsidRDefault="00E950C7" w:rsidP="0098536C">
      <w:pPr>
        <w:pStyle w:val="Vahedeta"/>
        <w:jc w:val="both"/>
        <w:rPr>
          <w:rFonts w:ascii="Times New Roman" w:eastAsia="Times New Roman" w:hAnsi="Times New Roman" w:cs="Times New Roman"/>
          <w:color w:val="000000"/>
          <w:sz w:val="24"/>
          <w:szCs w:val="24"/>
          <w:lang w:eastAsia="et-EE"/>
        </w:rPr>
      </w:pPr>
      <w:r w:rsidRPr="000969BF">
        <w:rPr>
          <w:rFonts w:ascii="Times New Roman" w:eastAsia="Times New Roman" w:hAnsi="Times New Roman" w:cs="Times New Roman"/>
          <w:color w:val="000000"/>
          <w:sz w:val="24"/>
          <w:szCs w:val="24"/>
          <w:lang w:eastAsia="et-EE"/>
        </w:rPr>
        <w:t>4.8</w:t>
      </w:r>
      <w:r w:rsidR="003D6AFC" w:rsidRPr="000969BF">
        <w:rPr>
          <w:rFonts w:ascii="Times New Roman" w:eastAsia="Times New Roman" w:hAnsi="Times New Roman" w:cs="Times New Roman"/>
          <w:color w:val="000000"/>
          <w:sz w:val="24"/>
          <w:szCs w:val="24"/>
          <w:lang w:eastAsia="et-EE"/>
        </w:rPr>
        <w:t>. Hankija esitab pakkujatele teate pakkumuse edukaks tunnistamise kohta kirjalikku taasesitamist võimaldavas vormis kolme tööpäeva jooksul otsuse tegemisest arvates</w:t>
      </w:r>
      <w:r w:rsidR="00DB2B2E" w:rsidRPr="000969BF">
        <w:rPr>
          <w:rFonts w:ascii="Times New Roman" w:eastAsia="Times New Roman" w:hAnsi="Times New Roman" w:cs="Times New Roman"/>
          <w:color w:val="000000"/>
          <w:sz w:val="24"/>
          <w:szCs w:val="24"/>
          <w:lang w:eastAsia="et-EE"/>
        </w:rPr>
        <w:t>.</w:t>
      </w:r>
      <w:bookmarkStart w:id="6" w:name="_Toc15444"/>
    </w:p>
    <w:p w14:paraId="7811DEAC" w14:textId="77777777" w:rsidR="00D13D61" w:rsidRPr="000969BF" w:rsidRDefault="00D13D61" w:rsidP="000969BF">
      <w:pPr>
        <w:pStyle w:val="Vahedeta"/>
        <w:rPr>
          <w:rFonts w:ascii="Times New Roman" w:eastAsia="Times New Roman" w:hAnsi="Times New Roman" w:cs="Times New Roman"/>
          <w:color w:val="000000"/>
          <w:sz w:val="24"/>
          <w:szCs w:val="24"/>
          <w:lang w:eastAsia="et-EE"/>
        </w:rPr>
      </w:pPr>
    </w:p>
    <w:p w14:paraId="048351B6" w14:textId="7A82C5B3" w:rsidR="00C23D31" w:rsidRPr="000969BF" w:rsidRDefault="00D13D61" w:rsidP="0098536C">
      <w:pPr>
        <w:pStyle w:val="Vahedeta"/>
        <w:jc w:val="both"/>
        <w:rPr>
          <w:rFonts w:ascii="Times New Roman" w:eastAsia="Times New Roman" w:hAnsi="Times New Roman" w:cs="Times New Roman"/>
          <w:sz w:val="24"/>
          <w:szCs w:val="24"/>
        </w:rPr>
      </w:pPr>
      <w:r w:rsidRPr="000969BF">
        <w:rPr>
          <w:rFonts w:ascii="Times New Roman" w:eastAsia="Times New Roman" w:hAnsi="Times New Roman" w:cs="Times New Roman"/>
          <w:b/>
          <w:color w:val="000000"/>
          <w:sz w:val="24"/>
          <w:szCs w:val="24"/>
          <w:lang w:eastAsia="et-EE"/>
        </w:rPr>
        <w:t>5.</w:t>
      </w:r>
      <w:r w:rsidRPr="000969BF">
        <w:rPr>
          <w:rFonts w:ascii="Times New Roman" w:eastAsia="Times New Roman" w:hAnsi="Times New Roman" w:cs="Times New Roman"/>
          <w:color w:val="000000"/>
          <w:sz w:val="24"/>
          <w:szCs w:val="24"/>
          <w:lang w:eastAsia="et-EE"/>
        </w:rPr>
        <w:t xml:space="preserve"> </w:t>
      </w:r>
      <w:r w:rsidR="00C23D31" w:rsidRPr="000969BF">
        <w:rPr>
          <w:rFonts w:ascii="Times New Roman" w:eastAsia="Times New Roman" w:hAnsi="Times New Roman" w:cs="Times New Roman"/>
          <w:b/>
          <w:sz w:val="24"/>
          <w:szCs w:val="24"/>
          <w:lang w:eastAsia="et-EE"/>
        </w:rPr>
        <w:t xml:space="preserve">Hankepass, hankemenetlusest kõrvaldamise alused ja nende </w:t>
      </w:r>
      <w:bookmarkStart w:id="7" w:name="_Toc15445"/>
      <w:bookmarkEnd w:id="6"/>
      <w:r w:rsidR="00C23D31" w:rsidRPr="000969BF">
        <w:rPr>
          <w:rFonts w:ascii="Times New Roman" w:eastAsia="Times New Roman" w:hAnsi="Times New Roman" w:cs="Times New Roman"/>
          <w:b/>
          <w:sz w:val="24"/>
          <w:szCs w:val="24"/>
          <w:lang w:eastAsia="et-EE"/>
        </w:rPr>
        <w:t xml:space="preserve">tõendamiseks vajalikud dokumendid </w:t>
      </w:r>
      <w:bookmarkEnd w:id="7"/>
    </w:p>
    <w:p w14:paraId="3CE266BE" w14:textId="3918E853" w:rsidR="00C23D31" w:rsidRPr="000969BF" w:rsidRDefault="00B50E24" w:rsidP="000969BF">
      <w:pPr>
        <w:pStyle w:val="Vahedeta"/>
        <w:rPr>
          <w:rFonts w:ascii="Times New Roman" w:eastAsia="Times New Roman" w:hAnsi="Times New Roman" w:cs="Times New Roman"/>
          <w:b/>
          <w:color w:val="000000"/>
          <w:sz w:val="24"/>
          <w:szCs w:val="24"/>
          <w:lang w:eastAsia="et-EE"/>
        </w:rPr>
      </w:pPr>
      <w:bookmarkStart w:id="8" w:name="_Toc15446"/>
      <w:r w:rsidRPr="000969BF">
        <w:rPr>
          <w:rFonts w:ascii="Times New Roman" w:eastAsia="Times New Roman" w:hAnsi="Times New Roman" w:cs="Times New Roman"/>
          <w:b/>
          <w:color w:val="000000"/>
          <w:sz w:val="24"/>
          <w:szCs w:val="24"/>
          <w:lang w:eastAsia="et-EE"/>
        </w:rPr>
        <w:t>5</w:t>
      </w:r>
      <w:r w:rsidR="00C23D31" w:rsidRPr="000969BF">
        <w:rPr>
          <w:rFonts w:ascii="Times New Roman" w:eastAsia="Times New Roman" w:hAnsi="Times New Roman" w:cs="Times New Roman"/>
          <w:b/>
          <w:color w:val="000000"/>
          <w:sz w:val="24"/>
          <w:szCs w:val="24"/>
          <w:lang w:eastAsia="et-EE"/>
        </w:rPr>
        <w:t xml:space="preserve">.1. Hankepass </w:t>
      </w:r>
      <w:bookmarkEnd w:id="8"/>
    </w:p>
    <w:p w14:paraId="548C66A2" w14:textId="0DC66726" w:rsidR="00C23D31" w:rsidRPr="000969BF" w:rsidRDefault="00B50E24" w:rsidP="000969BF">
      <w:pPr>
        <w:jc w:val="both"/>
        <w:rPr>
          <w:rFonts w:ascii="Times New Roman" w:hAnsi="Times New Roman" w:cs="Times New Roman"/>
          <w:sz w:val="24"/>
          <w:szCs w:val="24"/>
          <w:lang w:eastAsia="et-EE"/>
        </w:rPr>
      </w:pPr>
      <w:r w:rsidRPr="000969BF">
        <w:rPr>
          <w:rFonts w:ascii="Times New Roman" w:hAnsi="Times New Roman" w:cs="Times New Roman"/>
          <w:sz w:val="24"/>
          <w:szCs w:val="24"/>
          <w:lang w:eastAsia="et-EE"/>
        </w:rPr>
        <w:t>5</w:t>
      </w:r>
      <w:r w:rsidR="00C23D31" w:rsidRPr="000969BF">
        <w:rPr>
          <w:rFonts w:ascii="Times New Roman" w:hAnsi="Times New Roman" w:cs="Times New Roman"/>
          <w:sz w:val="24"/>
          <w:szCs w:val="24"/>
          <w:lang w:eastAsia="et-EE"/>
        </w:rPr>
        <w:t xml:space="preserve">.1.1. Pakkuja esitab pakkumuse koosseisus esialgse tõendina hankepassi pakkuja suhtes </w:t>
      </w:r>
      <w:r w:rsidR="000545C7" w:rsidRPr="000969BF">
        <w:rPr>
          <w:rFonts w:ascii="Times New Roman" w:hAnsi="Times New Roman" w:cs="Times New Roman"/>
          <w:sz w:val="24"/>
          <w:szCs w:val="24"/>
          <w:lang w:eastAsia="et-EE"/>
        </w:rPr>
        <w:tab/>
      </w:r>
      <w:r w:rsidR="00C23D31" w:rsidRPr="000969BF">
        <w:rPr>
          <w:rFonts w:ascii="Times New Roman" w:hAnsi="Times New Roman" w:cs="Times New Roman"/>
          <w:sz w:val="24"/>
          <w:szCs w:val="24"/>
          <w:lang w:eastAsia="et-EE"/>
        </w:rPr>
        <w:t xml:space="preserve">kõrvaldamise aluste puudumise kohta.  </w:t>
      </w:r>
    </w:p>
    <w:p w14:paraId="6DB84537" w14:textId="200A0988" w:rsidR="00631CAE" w:rsidRPr="000969BF" w:rsidRDefault="00B50E24" w:rsidP="000969BF">
      <w:pPr>
        <w:jc w:val="both"/>
        <w:rPr>
          <w:rFonts w:ascii="Times New Roman" w:hAnsi="Times New Roman" w:cs="Times New Roman"/>
          <w:sz w:val="24"/>
          <w:szCs w:val="24"/>
          <w:lang w:eastAsia="et-EE"/>
        </w:rPr>
      </w:pPr>
      <w:r w:rsidRPr="000969BF">
        <w:rPr>
          <w:rFonts w:ascii="Times New Roman" w:hAnsi="Times New Roman" w:cs="Times New Roman"/>
          <w:sz w:val="24"/>
          <w:szCs w:val="24"/>
          <w:lang w:eastAsia="et-EE"/>
        </w:rPr>
        <w:t>5</w:t>
      </w:r>
      <w:r w:rsidR="000545C7" w:rsidRPr="000969BF">
        <w:rPr>
          <w:rFonts w:ascii="Times New Roman" w:hAnsi="Times New Roman" w:cs="Times New Roman"/>
          <w:sz w:val="24"/>
          <w:szCs w:val="24"/>
          <w:lang w:eastAsia="et-EE"/>
        </w:rPr>
        <w:t xml:space="preserve">.1.2. Enne hankelepingu sõlmimist nõuab hankija edukalt pakkujalt kõikide asjakohaste </w:t>
      </w:r>
      <w:r w:rsidR="000545C7" w:rsidRPr="000969BF">
        <w:rPr>
          <w:rFonts w:ascii="Times New Roman" w:hAnsi="Times New Roman" w:cs="Times New Roman"/>
          <w:sz w:val="24"/>
          <w:szCs w:val="24"/>
          <w:lang w:eastAsia="et-EE"/>
        </w:rPr>
        <w:tab/>
        <w:t xml:space="preserve">hankepassis esitatud kinnitustele vastavate dokumentide esitamist, kui need dokumendid </w:t>
      </w:r>
      <w:r w:rsidR="000545C7" w:rsidRPr="000969BF">
        <w:rPr>
          <w:rFonts w:ascii="Times New Roman" w:hAnsi="Times New Roman" w:cs="Times New Roman"/>
          <w:sz w:val="24"/>
          <w:szCs w:val="24"/>
          <w:lang w:eastAsia="et-EE"/>
        </w:rPr>
        <w:tab/>
        <w:t xml:space="preserve">või vastavad andmed ei ole hankijale andmekogus olevate andmete põhjal tasuta </w:t>
      </w:r>
      <w:r w:rsidR="000545C7" w:rsidRPr="000969BF">
        <w:rPr>
          <w:rFonts w:ascii="Times New Roman" w:hAnsi="Times New Roman" w:cs="Times New Roman"/>
          <w:sz w:val="24"/>
          <w:szCs w:val="24"/>
          <w:lang w:eastAsia="et-EE"/>
        </w:rPr>
        <w:tab/>
      </w:r>
      <w:r w:rsidR="00C23D31" w:rsidRPr="000969BF">
        <w:rPr>
          <w:rFonts w:ascii="Times New Roman" w:hAnsi="Times New Roman" w:cs="Times New Roman"/>
          <w:sz w:val="24"/>
          <w:szCs w:val="24"/>
          <w:lang w:eastAsia="et-EE"/>
        </w:rPr>
        <w:t xml:space="preserve">kättesaadavad. </w:t>
      </w:r>
      <w:r w:rsidR="000545C7" w:rsidRPr="000969BF">
        <w:rPr>
          <w:rFonts w:ascii="Times New Roman" w:eastAsia="Times New Roman" w:hAnsi="Times New Roman" w:cs="Times New Roman"/>
          <w:color w:val="000000"/>
          <w:sz w:val="24"/>
          <w:szCs w:val="24"/>
          <w:lang w:eastAsia="et-EE"/>
        </w:rPr>
        <w:tab/>
      </w:r>
    </w:p>
    <w:p w14:paraId="746C0D65" w14:textId="036F3F99" w:rsidR="00C23D31" w:rsidRPr="000969BF" w:rsidRDefault="00B50E24" w:rsidP="000969BF">
      <w:pPr>
        <w:jc w:val="both"/>
        <w:rPr>
          <w:rFonts w:ascii="Times New Roman" w:hAnsi="Times New Roman" w:cs="Times New Roman"/>
          <w:sz w:val="24"/>
          <w:szCs w:val="24"/>
          <w:lang w:eastAsia="et-EE"/>
        </w:rPr>
      </w:pPr>
      <w:r w:rsidRPr="000969BF">
        <w:rPr>
          <w:rFonts w:ascii="Times New Roman" w:hAnsi="Times New Roman" w:cs="Times New Roman"/>
          <w:sz w:val="24"/>
          <w:szCs w:val="24"/>
          <w:lang w:eastAsia="et-EE"/>
        </w:rPr>
        <w:t>5</w:t>
      </w:r>
      <w:r w:rsidR="002F55A7" w:rsidRPr="000969BF">
        <w:rPr>
          <w:rFonts w:ascii="Times New Roman" w:hAnsi="Times New Roman" w:cs="Times New Roman"/>
          <w:sz w:val="24"/>
          <w:szCs w:val="24"/>
          <w:lang w:eastAsia="et-EE"/>
        </w:rPr>
        <w:t>.1.3</w:t>
      </w:r>
      <w:r w:rsidR="000969BF">
        <w:rPr>
          <w:rFonts w:ascii="Times New Roman" w:hAnsi="Times New Roman" w:cs="Times New Roman"/>
          <w:sz w:val="24"/>
          <w:szCs w:val="24"/>
          <w:lang w:eastAsia="et-EE"/>
        </w:rPr>
        <w:t xml:space="preserve">. </w:t>
      </w:r>
      <w:r w:rsidR="00631CAE" w:rsidRPr="000969BF">
        <w:rPr>
          <w:rFonts w:ascii="Times New Roman" w:eastAsia="Times New Roman" w:hAnsi="Times New Roman" w:cs="Times New Roman"/>
          <w:color w:val="000000"/>
          <w:sz w:val="24"/>
          <w:szCs w:val="24"/>
          <w:lang w:eastAsia="et-EE"/>
        </w:rPr>
        <w:t xml:space="preserve">Kui pakkuja soovib tugineda heastamisele, kohustub pakkuja esitama hankepassis teabe </w:t>
      </w:r>
      <w:r w:rsidR="000969BF" w:rsidRPr="000969BF">
        <w:rPr>
          <w:rFonts w:ascii="Times New Roman" w:eastAsia="Times New Roman" w:hAnsi="Times New Roman" w:cs="Times New Roman"/>
          <w:color w:val="000000"/>
          <w:sz w:val="24"/>
          <w:szCs w:val="24"/>
          <w:lang w:eastAsia="et-EE"/>
        </w:rPr>
        <w:tab/>
      </w:r>
      <w:r w:rsidR="000969BF">
        <w:rPr>
          <w:rFonts w:ascii="Times New Roman" w:eastAsia="Times New Roman" w:hAnsi="Times New Roman" w:cs="Times New Roman"/>
          <w:color w:val="000000"/>
          <w:sz w:val="24"/>
          <w:szCs w:val="24"/>
          <w:lang w:eastAsia="et-EE"/>
        </w:rPr>
        <w:t xml:space="preserve">ja </w:t>
      </w:r>
      <w:r w:rsidR="00631CAE" w:rsidRPr="000969BF">
        <w:rPr>
          <w:rFonts w:ascii="Times New Roman" w:eastAsia="Times New Roman" w:hAnsi="Times New Roman" w:cs="Times New Roman"/>
          <w:color w:val="000000"/>
          <w:sz w:val="24"/>
          <w:szCs w:val="24"/>
          <w:lang w:eastAsia="et-EE"/>
        </w:rPr>
        <w:t xml:space="preserve">selgituse heastamismeetmete kohta ja võib koos pakkumusega esitada tõendid </w:t>
      </w:r>
      <w:r w:rsidR="000969BF">
        <w:rPr>
          <w:rFonts w:ascii="Times New Roman" w:eastAsia="Times New Roman" w:hAnsi="Times New Roman" w:cs="Times New Roman"/>
          <w:color w:val="000000"/>
          <w:sz w:val="24"/>
          <w:szCs w:val="24"/>
          <w:lang w:eastAsia="et-EE"/>
        </w:rPr>
        <w:tab/>
        <w:t>sellekohta,</w:t>
      </w:r>
      <w:r w:rsidR="00631CAE" w:rsidRPr="000969BF">
        <w:rPr>
          <w:rFonts w:ascii="Times New Roman" w:eastAsia="Times New Roman" w:hAnsi="Times New Roman" w:cs="Times New Roman"/>
          <w:color w:val="000000"/>
          <w:sz w:val="24"/>
          <w:szCs w:val="24"/>
          <w:lang w:eastAsia="et-EE"/>
        </w:rPr>
        <w:tab/>
        <w:t xml:space="preserve">et ta on võtnud meetmeid oma usaldusväärsuse taastamiseks. Hankija </w:t>
      </w:r>
      <w:r w:rsidR="000969BF">
        <w:rPr>
          <w:rFonts w:ascii="Times New Roman" w:eastAsia="Times New Roman" w:hAnsi="Times New Roman" w:cs="Times New Roman"/>
          <w:color w:val="000000"/>
          <w:sz w:val="24"/>
          <w:szCs w:val="24"/>
          <w:lang w:eastAsia="et-EE"/>
        </w:rPr>
        <w:tab/>
        <w:t xml:space="preserve">nõudmisel esitab </w:t>
      </w:r>
      <w:r w:rsidR="00631CAE" w:rsidRPr="000969BF">
        <w:rPr>
          <w:rFonts w:ascii="Times New Roman" w:eastAsia="Times New Roman" w:hAnsi="Times New Roman" w:cs="Times New Roman"/>
          <w:color w:val="000000"/>
          <w:sz w:val="24"/>
          <w:szCs w:val="24"/>
          <w:lang w:eastAsia="et-EE"/>
        </w:rPr>
        <w:t>pakkuja</w:t>
      </w:r>
      <w:r w:rsidR="00631CAE" w:rsidRPr="000969BF">
        <w:rPr>
          <w:rFonts w:ascii="Times New Roman" w:hAnsi="Times New Roman" w:cs="Times New Roman"/>
          <w:sz w:val="24"/>
          <w:szCs w:val="24"/>
          <w:lang w:eastAsia="et-EE"/>
        </w:rPr>
        <w:t xml:space="preserve"> </w:t>
      </w:r>
      <w:r w:rsidR="00C23D31" w:rsidRPr="000969BF">
        <w:rPr>
          <w:rFonts w:ascii="Times New Roman" w:eastAsia="Times New Roman" w:hAnsi="Times New Roman" w:cs="Times New Roman"/>
          <w:color w:val="000000"/>
          <w:sz w:val="24"/>
          <w:szCs w:val="24"/>
          <w:lang w:eastAsia="et-EE"/>
        </w:rPr>
        <w:t xml:space="preserve">heastamise kohta tõendid. </w:t>
      </w:r>
    </w:p>
    <w:p w14:paraId="1A0E3B15" w14:textId="39AF2295" w:rsidR="002F55A7" w:rsidRPr="000969BF" w:rsidRDefault="00B50E24" w:rsidP="000969BF">
      <w:pPr>
        <w:pStyle w:val="Vahedeta"/>
        <w:rPr>
          <w:rFonts w:ascii="Times New Roman" w:eastAsia="Times New Roman" w:hAnsi="Times New Roman" w:cs="Times New Roman"/>
          <w:b/>
          <w:color w:val="000000"/>
          <w:sz w:val="24"/>
          <w:szCs w:val="24"/>
          <w:lang w:eastAsia="et-EE"/>
        </w:rPr>
      </w:pPr>
      <w:bookmarkStart w:id="9" w:name="_Toc15447"/>
      <w:r w:rsidRPr="000969BF">
        <w:rPr>
          <w:rFonts w:ascii="Times New Roman" w:eastAsia="Times New Roman" w:hAnsi="Times New Roman" w:cs="Times New Roman"/>
          <w:b/>
          <w:color w:val="000000"/>
          <w:sz w:val="24"/>
          <w:szCs w:val="24"/>
          <w:lang w:eastAsia="et-EE"/>
        </w:rPr>
        <w:t>5</w:t>
      </w:r>
      <w:r w:rsidR="00C23D31" w:rsidRPr="000969BF">
        <w:rPr>
          <w:rFonts w:ascii="Times New Roman" w:eastAsia="Times New Roman" w:hAnsi="Times New Roman" w:cs="Times New Roman"/>
          <w:b/>
          <w:color w:val="000000"/>
          <w:sz w:val="24"/>
          <w:szCs w:val="24"/>
          <w:lang w:eastAsia="et-EE"/>
        </w:rPr>
        <w:t>.2. Hankemenetlusest kõrvaldamise alused</w:t>
      </w:r>
      <w:r w:rsidR="006A7F29">
        <w:rPr>
          <w:rFonts w:ascii="Times New Roman" w:eastAsia="Times New Roman" w:hAnsi="Times New Roman" w:cs="Times New Roman"/>
          <w:b/>
          <w:color w:val="000000"/>
          <w:sz w:val="24"/>
          <w:szCs w:val="24"/>
          <w:lang w:eastAsia="et-EE"/>
        </w:rPr>
        <w:t xml:space="preserve"> ja kvalifitseerimistingimused</w:t>
      </w:r>
      <w:r w:rsidR="00C23D31" w:rsidRPr="000969BF">
        <w:rPr>
          <w:rFonts w:ascii="Times New Roman" w:eastAsia="Times New Roman" w:hAnsi="Times New Roman" w:cs="Times New Roman"/>
          <w:b/>
          <w:color w:val="000000"/>
          <w:sz w:val="24"/>
          <w:szCs w:val="24"/>
          <w:lang w:eastAsia="et-EE"/>
        </w:rPr>
        <w:t xml:space="preserve"> </w:t>
      </w:r>
      <w:bookmarkEnd w:id="9"/>
    </w:p>
    <w:p w14:paraId="1780A3E8" w14:textId="7C04F257" w:rsidR="006A7F29" w:rsidRPr="00980E35" w:rsidRDefault="006A7F29" w:rsidP="00980E35">
      <w:pPr>
        <w:pStyle w:val="Vahedeta"/>
        <w:jc w:val="both"/>
        <w:rPr>
          <w:rFonts w:ascii="Times New Roman" w:eastAsia="Times New Roman" w:hAnsi="Times New Roman" w:cs="Times New Roman"/>
          <w:color w:val="000000"/>
          <w:sz w:val="24"/>
          <w:szCs w:val="24"/>
          <w:lang w:eastAsia="et-EE"/>
        </w:rPr>
      </w:pPr>
      <w:r>
        <w:rPr>
          <w:rFonts w:ascii="Times New Roman" w:eastAsia="Times New Roman" w:hAnsi="Times New Roman" w:cs="Times New Roman"/>
          <w:color w:val="000000"/>
          <w:sz w:val="24"/>
          <w:szCs w:val="24"/>
          <w:lang w:eastAsia="et-EE"/>
        </w:rPr>
        <w:t xml:space="preserve">5.2.1. </w:t>
      </w:r>
      <w:r w:rsidR="00C23D31" w:rsidRPr="000969BF">
        <w:rPr>
          <w:rFonts w:ascii="Times New Roman" w:eastAsia="Times New Roman" w:hAnsi="Times New Roman" w:cs="Times New Roman"/>
          <w:color w:val="000000"/>
          <w:sz w:val="24"/>
          <w:szCs w:val="24"/>
          <w:lang w:eastAsia="et-EE"/>
        </w:rPr>
        <w:t xml:space="preserve">Hankija ei sõlmi hankelepingut isikuga ja kõrvaldab hankemenetlusest pakkuja, kellel </w:t>
      </w:r>
      <w:r w:rsidR="00980E35">
        <w:rPr>
          <w:rFonts w:ascii="Times New Roman" w:eastAsia="Times New Roman" w:hAnsi="Times New Roman" w:cs="Times New Roman"/>
          <w:color w:val="000000"/>
          <w:sz w:val="24"/>
          <w:szCs w:val="24"/>
          <w:lang w:eastAsia="et-EE"/>
        </w:rPr>
        <w:tab/>
      </w:r>
      <w:r w:rsidR="00C23D31" w:rsidRPr="000969BF">
        <w:rPr>
          <w:rFonts w:ascii="Times New Roman" w:eastAsia="Times New Roman" w:hAnsi="Times New Roman" w:cs="Times New Roman"/>
          <w:color w:val="000000"/>
          <w:sz w:val="24"/>
          <w:szCs w:val="24"/>
          <w:lang w:eastAsia="et-EE"/>
        </w:rPr>
        <w:t xml:space="preserve">esinevad riigihangete seaduse § 95 lõikes 1 punktides 1-5 sätestatud kõrvaldamise alused. </w:t>
      </w:r>
      <w:r>
        <w:rPr>
          <w:rFonts w:ascii="Times New Roman" w:eastAsia="Times New Roman" w:hAnsi="Times New Roman" w:cs="Times New Roman"/>
          <w:color w:val="000000"/>
          <w:sz w:val="24"/>
          <w:szCs w:val="24"/>
          <w:lang w:eastAsia="et-EE"/>
        </w:rPr>
        <w:tab/>
      </w:r>
      <w:r w:rsidR="00C23D31" w:rsidRPr="000969BF">
        <w:rPr>
          <w:rFonts w:ascii="Times New Roman" w:eastAsia="Times New Roman" w:hAnsi="Times New Roman" w:cs="Times New Roman"/>
          <w:color w:val="000000"/>
          <w:sz w:val="24"/>
          <w:szCs w:val="24"/>
          <w:lang w:eastAsia="et-EE"/>
        </w:rPr>
        <w:t xml:space="preserve">Hankija võib kõrvaldada hankemenetlusest pakkuja, kellel esineb üks või mitu riigihangete </w:t>
      </w:r>
      <w:r>
        <w:rPr>
          <w:rFonts w:ascii="Times New Roman" w:eastAsia="Times New Roman" w:hAnsi="Times New Roman" w:cs="Times New Roman"/>
          <w:color w:val="000000"/>
          <w:sz w:val="24"/>
          <w:szCs w:val="24"/>
          <w:lang w:eastAsia="et-EE"/>
        </w:rPr>
        <w:tab/>
      </w:r>
      <w:r w:rsidR="00C23D31" w:rsidRPr="000969BF">
        <w:rPr>
          <w:rFonts w:ascii="Times New Roman" w:eastAsia="Times New Roman" w:hAnsi="Times New Roman" w:cs="Times New Roman"/>
          <w:color w:val="000000"/>
          <w:sz w:val="24"/>
          <w:szCs w:val="24"/>
          <w:lang w:eastAsia="et-EE"/>
        </w:rPr>
        <w:t xml:space="preserve">seaduse § 95 lõikes 4 punktides 2-12 sätestatud kõrvaldamise alus. Pakkuja kinnitab </w:t>
      </w:r>
      <w:r>
        <w:rPr>
          <w:rFonts w:ascii="Times New Roman" w:eastAsia="Times New Roman" w:hAnsi="Times New Roman" w:cs="Times New Roman"/>
          <w:color w:val="000000"/>
          <w:sz w:val="24"/>
          <w:szCs w:val="24"/>
          <w:lang w:eastAsia="et-EE"/>
        </w:rPr>
        <w:tab/>
      </w:r>
      <w:r w:rsidR="00C23D31" w:rsidRPr="000969BF">
        <w:rPr>
          <w:rFonts w:ascii="Times New Roman" w:eastAsia="Times New Roman" w:hAnsi="Times New Roman" w:cs="Times New Roman"/>
          <w:color w:val="000000"/>
          <w:sz w:val="24"/>
          <w:szCs w:val="24"/>
          <w:lang w:eastAsia="et-EE"/>
        </w:rPr>
        <w:t>tingimustele vastavust hankepassis. Hankija kontrollib tingimusele vas</w:t>
      </w:r>
      <w:r w:rsidR="00631CAE" w:rsidRPr="000969BF">
        <w:rPr>
          <w:rFonts w:ascii="Times New Roman" w:eastAsia="Times New Roman" w:hAnsi="Times New Roman" w:cs="Times New Roman"/>
          <w:color w:val="000000"/>
          <w:sz w:val="24"/>
          <w:szCs w:val="24"/>
          <w:lang w:eastAsia="et-EE"/>
        </w:rPr>
        <w:t xml:space="preserve">tavust e-RHR-i </w:t>
      </w:r>
      <w:r w:rsidRPr="00980E35">
        <w:rPr>
          <w:rFonts w:ascii="Times New Roman" w:eastAsia="Times New Roman" w:hAnsi="Times New Roman" w:cs="Times New Roman"/>
          <w:color w:val="000000"/>
          <w:sz w:val="24"/>
          <w:szCs w:val="24"/>
          <w:lang w:eastAsia="et-EE"/>
        </w:rPr>
        <w:tab/>
      </w:r>
      <w:r w:rsidR="00631CAE" w:rsidRPr="00980E35">
        <w:rPr>
          <w:rFonts w:ascii="Times New Roman" w:eastAsia="Times New Roman" w:hAnsi="Times New Roman" w:cs="Times New Roman"/>
          <w:color w:val="000000"/>
          <w:sz w:val="24"/>
          <w:szCs w:val="24"/>
          <w:lang w:eastAsia="et-EE"/>
        </w:rPr>
        <w:t>vahendusel.</w:t>
      </w:r>
    </w:p>
    <w:p w14:paraId="0406C8CB" w14:textId="30705D07" w:rsidR="00980E35" w:rsidRPr="00980E35" w:rsidRDefault="006A7F29" w:rsidP="00980E35">
      <w:pPr>
        <w:pStyle w:val="Vahedeta"/>
        <w:jc w:val="both"/>
        <w:rPr>
          <w:rFonts w:ascii="Times New Roman" w:hAnsi="Times New Roman" w:cs="Times New Roman"/>
          <w:sz w:val="24"/>
          <w:szCs w:val="24"/>
        </w:rPr>
      </w:pPr>
      <w:r w:rsidRPr="00980E35">
        <w:rPr>
          <w:rFonts w:ascii="Times New Roman" w:eastAsia="Times New Roman" w:hAnsi="Times New Roman" w:cs="Times New Roman"/>
          <w:color w:val="000000"/>
          <w:sz w:val="24"/>
          <w:szCs w:val="24"/>
          <w:lang w:eastAsia="et-EE"/>
        </w:rPr>
        <w:t xml:space="preserve">5.2.2. </w:t>
      </w:r>
      <w:r w:rsidR="00980E35">
        <w:rPr>
          <w:rFonts w:ascii="Times New Roman" w:eastAsia="Times New Roman" w:hAnsi="Times New Roman" w:cs="Times New Roman"/>
          <w:color w:val="000000"/>
          <w:sz w:val="24"/>
          <w:szCs w:val="24"/>
          <w:lang w:eastAsia="et-EE"/>
        </w:rPr>
        <w:t xml:space="preserve"> </w:t>
      </w:r>
      <w:r w:rsidR="00980E35" w:rsidRPr="00980E35">
        <w:rPr>
          <w:rFonts w:ascii="Times New Roman" w:eastAsia="Times New Roman" w:hAnsi="Times New Roman" w:cs="Times New Roman"/>
          <w:color w:val="000000"/>
          <w:sz w:val="24"/>
          <w:szCs w:val="24"/>
          <w:lang w:eastAsia="et-EE"/>
        </w:rPr>
        <w:t xml:space="preserve">Kuulumine äriregistrisse. </w:t>
      </w:r>
      <w:r w:rsidR="00980E35" w:rsidRPr="00980E35">
        <w:rPr>
          <w:rFonts w:ascii="Times New Roman" w:hAnsi="Times New Roman" w:cs="Times New Roman"/>
          <w:sz w:val="24"/>
          <w:szCs w:val="24"/>
        </w:rPr>
        <w:t xml:space="preserve">Pakkuja peab olema registreeritud Äriregistris. Pakkuja, kelle  </w:t>
      </w:r>
      <w:r w:rsidR="00980E35" w:rsidRPr="00980E35">
        <w:rPr>
          <w:rFonts w:ascii="Times New Roman" w:hAnsi="Times New Roman" w:cs="Times New Roman"/>
          <w:sz w:val="24"/>
          <w:szCs w:val="24"/>
        </w:rPr>
        <w:tab/>
        <w:t xml:space="preserve">asukohamaaks ei ole registreeritud Eesti Vabariik ning kes peab olema oma asukohamaa </w:t>
      </w:r>
      <w:r w:rsidR="00980E35" w:rsidRPr="00980E35">
        <w:rPr>
          <w:rFonts w:ascii="Times New Roman" w:hAnsi="Times New Roman" w:cs="Times New Roman"/>
          <w:sz w:val="24"/>
          <w:szCs w:val="24"/>
        </w:rPr>
        <w:tab/>
        <w:t xml:space="preserve">seaduste </w:t>
      </w:r>
      <w:r w:rsidR="00980E35" w:rsidRPr="00980E35">
        <w:rPr>
          <w:rFonts w:ascii="Times New Roman" w:hAnsi="Times New Roman" w:cs="Times New Roman"/>
          <w:sz w:val="24"/>
          <w:szCs w:val="24"/>
        </w:rPr>
        <w:tab/>
        <w:t xml:space="preserve">kohaselt registreeritud äriregistris ning esitab sellekohase kehtiva </w:t>
      </w:r>
      <w:r w:rsidR="00980E35" w:rsidRPr="00980E35">
        <w:rPr>
          <w:rFonts w:ascii="Times New Roman" w:hAnsi="Times New Roman" w:cs="Times New Roman"/>
          <w:sz w:val="24"/>
          <w:szCs w:val="24"/>
        </w:rPr>
        <w:tab/>
        <w:t>registri</w:t>
      </w:r>
      <w:r w:rsidR="00980E35">
        <w:rPr>
          <w:rFonts w:ascii="Times New Roman" w:hAnsi="Times New Roman" w:cs="Times New Roman"/>
          <w:sz w:val="24"/>
          <w:szCs w:val="24"/>
        </w:rPr>
        <w:t>-</w:t>
      </w:r>
      <w:r w:rsidR="00980E35">
        <w:rPr>
          <w:rFonts w:ascii="Times New Roman" w:hAnsi="Times New Roman" w:cs="Times New Roman"/>
          <w:sz w:val="24"/>
          <w:szCs w:val="24"/>
        </w:rPr>
        <w:tab/>
      </w:r>
      <w:r w:rsidR="00980E35" w:rsidRPr="00980E35">
        <w:rPr>
          <w:rFonts w:ascii="Times New Roman" w:hAnsi="Times New Roman" w:cs="Times New Roman"/>
          <w:sz w:val="24"/>
          <w:szCs w:val="24"/>
        </w:rPr>
        <w:t>tunnistuse.</w:t>
      </w:r>
    </w:p>
    <w:p w14:paraId="7A180CD8" w14:textId="44DA1099" w:rsidR="00C23D31" w:rsidRPr="00980E35" w:rsidRDefault="00980E35" w:rsidP="00980E35">
      <w:pPr>
        <w:pStyle w:val="Vahedeta"/>
        <w:jc w:val="both"/>
        <w:rPr>
          <w:rFonts w:ascii="Times New Roman" w:eastAsia="Times New Roman" w:hAnsi="Times New Roman" w:cs="Times New Roman"/>
          <w:color w:val="000000"/>
          <w:sz w:val="24"/>
          <w:szCs w:val="24"/>
          <w:lang w:eastAsia="et-EE"/>
        </w:rPr>
      </w:pPr>
      <w:r w:rsidRPr="00980E35">
        <w:rPr>
          <w:rFonts w:ascii="Times New Roman" w:hAnsi="Times New Roman" w:cs="Times New Roman"/>
          <w:sz w:val="24"/>
          <w:szCs w:val="24"/>
        </w:rPr>
        <w:t xml:space="preserve">5.2.3. </w:t>
      </w:r>
      <w:r w:rsidRPr="00980E35">
        <w:rPr>
          <w:rFonts w:ascii="Times New Roman" w:eastAsia="Times New Roman" w:hAnsi="Times New Roman" w:cs="Times New Roman"/>
          <w:color w:val="000000"/>
          <w:sz w:val="24"/>
          <w:szCs w:val="24"/>
          <w:lang w:eastAsia="et-EE"/>
        </w:rPr>
        <w:t xml:space="preserve"> </w:t>
      </w:r>
      <w:r w:rsidR="006A7F29" w:rsidRPr="00980E35">
        <w:rPr>
          <w:rFonts w:ascii="Times New Roman" w:hAnsi="Times New Roman" w:cs="Times New Roman"/>
          <w:sz w:val="24"/>
          <w:szCs w:val="24"/>
        </w:rPr>
        <w:t xml:space="preserve">Pakkuja tehniline ja kutsealane </w:t>
      </w:r>
      <w:r w:rsidR="004C5787" w:rsidRPr="00980E35">
        <w:rPr>
          <w:rFonts w:ascii="Times New Roman" w:hAnsi="Times New Roman" w:cs="Times New Roman"/>
          <w:sz w:val="24"/>
          <w:szCs w:val="24"/>
        </w:rPr>
        <w:t>suutlikkus</w:t>
      </w:r>
      <w:r w:rsidR="006A7F29" w:rsidRPr="00980E35">
        <w:rPr>
          <w:rFonts w:ascii="Times New Roman" w:hAnsi="Times New Roman" w:cs="Times New Roman"/>
          <w:sz w:val="24"/>
          <w:szCs w:val="24"/>
        </w:rPr>
        <w:t>. Pakkuja</w:t>
      </w:r>
      <w:r w:rsidR="004C5787" w:rsidRPr="00980E35">
        <w:rPr>
          <w:rFonts w:ascii="Times New Roman" w:hAnsi="Times New Roman" w:cs="Times New Roman"/>
          <w:sz w:val="24"/>
          <w:szCs w:val="24"/>
        </w:rPr>
        <w:t xml:space="preserve"> peab olema eelneva 36 (kolmekümne </w:t>
      </w:r>
      <w:r w:rsidR="004C5787" w:rsidRPr="00980E35">
        <w:rPr>
          <w:rFonts w:ascii="Times New Roman" w:hAnsi="Times New Roman" w:cs="Times New Roman"/>
          <w:sz w:val="24"/>
          <w:szCs w:val="24"/>
        </w:rPr>
        <w:tab/>
        <w:t xml:space="preserve">kuue) kuu jooksul täitnud vähemalt 1 (ühe) interaktiivsete ekraanide lepingu maksumusega </w:t>
      </w:r>
      <w:r w:rsidR="004C5787" w:rsidRPr="00980E35">
        <w:rPr>
          <w:rFonts w:ascii="Times New Roman" w:hAnsi="Times New Roman" w:cs="Times New Roman"/>
          <w:sz w:val="24"/>
          <w:szCs w:val="24"/>
        </w:rPr>
        <w:tab/>
        <w:t>vähemalt 20 000 (kolmkümmend tuhat) eurot (summa käibemaksuta).</w:t>
      </w:r>
    </w:p>
    <w:p w14:paraId="2CC702DE" w14:textId="7BEBAE33" w:rsidR="003049F2" w:rsidRPr="00980E35" w:rsidRDefault="003049F2" w:rsidP="000969BF">
      <w:pPr>
        <w:pStyle w:val="Vahedeta"/>
        <w:jc w:val="both"/>
        <w:rPr>
          <w:rFonts w:ascii="Times New Roman" w:eastAsia="Times New Roman" w:hAnsi="Times New Roman" w:cs="Times New Roman"/>
          <w:b/>
          <w:color w:val="000000"/>
          <w:sz w:val="24"/>
          <w:szCs w:val="24"/>
          <w:highlight w:val="yellow"/>
          <w:lang w:eastAsia="et-EE"/>
        </w:rPr>
      </w:pPr>
    </w:p>
    <w:p w14:paraId="73205904" w14:textId="2E4C56DD" w:rsidR="004968E1" w:rsidRPr="000969BF" w:rsidRDefault="00B50E24" w:rsidP="000969BF">
      <w:pPr>
        <w:pStyle w:val="Vahedeta"/>
        <w:jc w:val="both"/>
        <w:rPr>
          <w:rFonts w:ascii="Times New Roman" w:eastAsia="Lucida Sans Unicode" w:hAnsi="Times New Roman" w:cs="Times New Roman"/>
          <w:b/>
          <w:color w:val="000000"/>
          <w:kern w:val="2"/>
          <w:sz w:val="24"/>
          <w:szCs w:val="24"/>
          <w:lang w:eastAsia="hi-IN" w:bidi="hi-IN"/>
        </w:rPr>
      </w:pPr>
      <w:r w:rsidRPr="000969BF">
        <w:rPr>
          <w:rFonts w:ascii="Times New Roman" w:eastAsia="Lucida Sans Unicode" w:hAnsi="Times New Roman" w:cs="Times New Roman"/>
          <w:b/>
          <w:color w:val="000000"/>
          <w:kern w:val="2"/>
          <w:sz w:val="24"/>
          <w:szCs w:val="24"/>
          <w:lang w:eastAsia="hi-IN" w:bidi="hi-IN"/>
        </w:rPr>
        <w:t>6</w:t>
      </w:r>
      <w:r w:rsidR="00316BA2" w:rsidRPr="000969BF">
        <w:rPr>
          <w:rFonts w:ascii="Times New Roman" w:eastAsia="Lucida Sans Unicode" w:hAnsi="Times New Roman" w:cs="Times New Roman"/>
          <w:b/>
          <w:color w:val="000000"/>
          <w:kern w:val="2"/>
          <w:sz w:val="24"/>
          <w:szCs w:val="24"/>
          <w:lang w:eastAsia="hi-IN" w:bidi="hi-IN"/>
        </w:rPr>
        <w:t xml:space="preserve">. </w:t>
      </w:r>
      <w:r w:rsidR="004968E1" w:rsidRPr="000969BF">
        <w:rPr>
          <w:rFonts w:ascii="Times New Roman" w:hAnsi="Times New Roman" w:cs="Times New Roman"/>
          <w:b/>
          <w:bCs/>
          <w:sz w:val="24"/>
          <w:szCs w:val="24"/>
        </w:rPr>
        <w:t>Pakkumuste vastavuse kontroll ja pakkumuse vastavaks tunnistamine või tagasi lükkamine</w:t>
      </w:r>
    </w:p>
    <w:p w14:paraId="50238988" w14:textId="1477ADEA" w:rsidR="00256D84" w:rsidRPr="000969BF" w:rsidRDefault="00B50E24" w:rsidP="000969BF">
      <w:pPr>
        <w:pStyle w:val="Vahedeta"/>
        <w:jc w:val="both"/>
        <w:rPr>
          <w:rFonts w:ascii="Times New Roman" w:hAnsi="Times New Roman" w:cs="Times New Roman"/>
          <w:sz w:val="24"/>
          <w:szCs w:val="24"/>
        </w:rPr>
      </w:pPr>
      <w:r w:rsidRPr="000969BF">
        <w:rPr>
          <w:rFonts w:ascii="Times New Roman" w:hAnsi="Times New Roman" w:cs="Times New Roman"/>
          <w:sz w:val="24"/>
          <w:szCs w:val="24"/>
        </w:rPr>
        <w:t>6</w:t>
      </w:r>
      <w:r w:rsidR="00244B86" w:rsidRPr="000969BF">
        <w:rPr>
          <w:rFonts w:ascii="Times New Roman" w:hAnsi="Times New Roman" w:cs="Times New Roman"/>
          <w:sz w:val="24"/>
          <w:szCs w:val="24"/>
        </w:rPr>
        <w:t>.1</w:t>
      </w:r>
      <w:r w:rsidR="00256D84" w:rsidRPr="000969BF">
        <w:rPr>
          <w:rFonts w:ascii="Times New Roman" w:hAnsi="Times New Roman" w:cs="Times New Roman"/>
          <w:sz w:val="24"/>
          <w:szCs w:val="24"/>
        </w:rPr>
        <w:t>. Hankija kontrollib pakkumuste vastavust riigihanke alusdokumentides esitatud tingimustele ja hindab vastavaks tunnistatud pakkumusi enne pakkujate suhtes kõrvaldamise alus</w:t>
      </w:r>
      <w:r w:rsidR="002A3826" w:rsidRPr="000969BF">
        <w:rPr>
          <w:rFonts w:ascii="Times New Roman" w:hAnsi="Times New Roman" w:cs="Times New Roman"/>
          <w:sz w:val="24"/>
          <w:szCs w:val="24"/>
        </w:rPr>
        <w:t xml:space="preserve">te puudumise </w:t>
      </w:r>
      <w:r w:rsidR="00256D84" w:rsidRPr="000969BF">
        <w:rPr>
          <w:rFonts w:ascii="Times New Roman" w:hAnsi="Times New Roman" w:cs="Times New Roman"/>
          <w:sz w:val="24"/>
          <w:szCs w:val="24"/>
        </w:rPr>
        <w:t>kontrollimist.</w:t>
      </w:r>
    </w:p>
    <w:p w14:paraId="57E1EB95" w14:textId="250289D2" w:rsidR="00256D84" w:rsidRPr="000969BF" w:rsidRDefault="00B50E24" w:rsidP="000969BF">
      <w:pPr>
        <w:pStyle w:val="Vahedeta"/>
        <w:jc w:val="both"/>
        <w:rPr>
          <w:rFonts w:ascii="Times New Roman" w:hAnsi="Times New Roman" w:cs="Times New Roman"/>
          <w:sz w:val="24"/>
          <w:szCs w:val="24"/>
        </w:rPr>
      </w:pPr>
      <w:r w:rsidRPr="000969BF">
        <w:rPr>
          <w:rFonts w:ascii="Times New Roman" w:hAnsi="Times New Roman" w:cs="Times New Roman"/>
          <w:sz w:val="24"/>
          <w:szCs w:val="24"/>
        </w:rPr>
        <w:t>6</w:t>
      </w:r>
      <w:r w:rsidR="00256D84" w:rsidRPr="000969BF">
        <w:rPr>
          <w:rFonts w:ascii="Times New Roman" w:hAnsi="Times New Roman" w:cs="Times New Roman"/>
          <w:sz w:val="24"/>
          <w:szCs w:val="24"/>
        </w:rPr>
        <w:t>.2. Hankija tunnistab pakkumused vastavaks, kui need on kooskõlas kõikide riigihanke alusdokumentides esitatud tingimustega.</w:t>
      </w:r>
    </w:p>
    <w:p w14:paraId="51E5B80B" w14:textId="6B48FD62" w:rsidR="004968E1" w:rsidRPr="000969BF" w:rsidRDefault="00B50E24" w:rsidP="000969BF">
      <w:pPr>
        <w:pStyle w:val="Vahedeta"/>
        <w:jc w:val="both"/>
        <w:rPr>
          <w:rFonts w:ascii="Times New Roman" w:hAnsi="Times New Roman" w:cs="Times New Roman"/>
          <w:sz w:val="24"/>
          <w:szCs w:val="24"/>
        </w:rPr>
      </w:pPr>
      <w:r w:rsidRPr="000969BF">
        <w:rPr>
          <w:rFonts w:ascii="Times New Roman" w:hAnsi="Times New Roman" w:cs="Times New Roman"/>
          <w:sz w:val="24"/>
          <w:szCs w:val="24"/>
        </w:rPr>
        <w:t>6</w:t>
      </w:r>
      <w:r w:rsidR="00256D84" w:rsidRPr="000969BF">
        <w:rPr>
          <w:rFonts w:ascii="Times New Roman" w:hAnsi="Times New Roman" w:cs="Times New Roman"/>
          <w:sz w:val="24"/>
          <w:szCs w:val="24"/>
        </w:rPr>
        <w:t xml:space="preserve">.3. </w:t>
      </w:r>
      <w:r w:rsidR="00EC7F61" w:rsidRPr="000969BF">
        <w:rPr>
          <w:rFonts w:ascii="Times New Roman" w:hAnsi="Times New Roman" w:cs="Times New Roman"/>
          <w:sz w:val="24"/>
          <w:szCs w:val="24"/>
        </w:rPr>
        <w:t>Hankija võib tunnistada pakkumuse vastavaks, kui selles ei esine sisulisi kõrvalekaldeid riigihanke alusdokumentides nimetatud tingimustest.</w:t>
      </w:r>
    </w:p>
    <w:p w14:paraId="668F6AAD" w14:textId="01CEC021" w:rsidR="00EC7F61" w:rsidRPr="000969BF" w:rsidRDefault="00B50E24" w:rsidP="000969BF">
      <w:pPr>
        <w:pStyle w:val="Vahedeta"/>
        <w:jc w:val="both"/>
        <w:rPr>
          <w:rFonts w:ascii="Times New Roman" w:hAnsi="Times New Roman" w:cs="Times New Roman"/>
          <w:sz w:val="24"/>
          <w:szCs w:val="24"/>
        </w:rPr>
      </w:pPr>
      <w:r w:rsidRPr="000969BF">
        <w:rPr>
          <w:rFonts w:ascii="Times New Roman" w:hAnsi="Times New Roman" w:cs="Times New Roman"/>
          <w:sz w:val="24"/>
          <w:szCs w:val="24"/>
        </w:rPr>
        <w:t>6</w:t>
      </w:r>
      <w:r w:rsidR="00EC7F61" w:rsidRPr="000969BF">
        <w:rPr>
          <w:rFonts w:ascii="Times New Roman" w:hAnsi="Times New Roman" w:cs="Times New Roman"/>
          <w:sz w:val="24"/>
          <w:szCs w:val="24"/>
        </w:rPr>
        <w:t xml:space="preserve">.4. </w:t>
      </w:r>
      <w:r w:rsidR="004968E1" w:rsidRPr="000969BF">
        <w:rPr>
          <w:rFonts w:ascii="Times New Roman" w:hAnsi="Times New Roman" w:cs="Times New Roman"/>
          <w:sz w:val="24"/>
          <w:szCs w:val="24"/>
        </w:rPr>
        <w:t>Hankija lükkab pakkumuse tagasi, kui see</w:t>
      </w:r>
      <w:r w:rsidR="004968E1" w:rsidRPr="000969BF">
        <w:rPr>
          <w:rFonts w:ascii="Times New Roman" w:hAnsi="Times New Roman" w:cs="Times New Roman"/>
          <w:b/>
          <w:sz w:val="24"/>
          <w:szCs w:val="24"/>
        </w:rPr>
        <w:t xml:space="preserve"> </w:t>
      </w:r>
      <w:r w:rsidR="004968E1" w:rsidRPr="000969BF">
        <w:rPr>
          <w:rFonts w:ascii="Times New Roman" w:hAnsi="Times New Roman" w:cs="Times New Roman"/>
          <w:sz w:val="24"/>
          <w:szCs w:val="24"/>
        </w:rPr>
        <w:t>ei vasta riigihanke alusdokumentides esitatud tingimustele, kui pakkuja ei esita tähtajaks hankija nõutud s</w:t>
      </w:r>
      <w:r w:rsidR="00EC7F61" w:rsidRPr="000969BF">
        <w:rPr>
          <w:rFonts w:ascii="Times New Roman" w:hAnsi="Times New Roman" w:cs="Times New Roman"/>
          <w:sz w:val="24"/>
          <w:szCs w:val="24"/>
        </w:rPr>
        <w:t xml:space="preserve">elgitusi või pakkuja selgituste </w:t>
      </w:r>
      <w:r w:rsidR="004968E1" w:rsidRPr="000969BF">
        <w:rPr>
          <w:rFonts w:ascii="Times New Roman" w:hAnsi="Times New Roman" w:cs="Times New Roman"/>
          <w:sz w:val="24"/>
          <w:szCs w:val="24"/>
        </w:rPr>
        <w:t>põhjal ei ole võimalik üheselt hinnata pakkumuse vastavust riigihanke alusdokumentides esitatud</w:t>
      </w:r>
      <w:r w:rsidR="00EC7F61" w:rsidRPr="000969BF">
        <w:rPr>
          <w:rFonts w:ascii="Times New Roman" w:hAnsi="Times New Roman" w:cs="Times New Roman"/>
          <w:sz w:val="24"/>
          <w:szCs w:val="24"/>
        </w:rPr>
        <w:t xml:space="preserve"> tingimustele.</w:t>
      </w:r>
    </w:p>
    <w:p w14:paraId="4E8DA1D7" w14:textId="2E9167C4" w:rsidR="004968E1" w:rsidRPr="000969BF" w:rsidRDefault="00B50E24" w:rsidP="000969BF">
      <w:pPr>
        <w:pStyle w:val="Vahedeta"/>
        <w:jc w:val="both"/>
        <w:rPr>
          <w:rFonts w:ascii="Times New Roman" w:hAnsi="Times New Roman" w:cs="Times New Roman"/>
          <w:sz w:val="24"/>
          <w:szCs w:val="24"/>
        </w:rPr>
      </w:pPr>
      <w:r w:rsidRPr="000969BF">
        <w:rPr>
          <w:rFonts w:ascii="Times New Roman" w:hAnsi="Times New Roman" w:cs="Times New Roman"/>
          <w:sz w:val="24"/>
          <w:szCs w:val="24"/>
        </w:rPr>
        <w:t>6</w:t>
      </w:r>
      <w:r w:rsidR="00EC7F61" w:rsidRPr="000969BF">
        <w:rPr>
          <w:rFonts w:ascii="Times New Roman" w:hAnsi="Times New Roman" w:cs="Times New Roman"/>
          <w:sz w:val="24"/>
          <w:szCs w:val="24"/>
        </w:rPr>
        <w:t>.5. Hankijal on õigus põhjendamatult madala maksumusega pakkumus ta</w:t>
      </w:r>
      <w:r w:rsidR="00336708" w:rsidRPr="000969BF">
        <w:rPr>
          <w:rFonts w:ascii="Times New Roman" w:hAnsi="Times New Roman" w:cs="Times New Roman"/>
          <w:sz w:val="24"/>
          <w:szCs w:val="24"/>
        </w:rPr>
        <w:t xml:space="preserve">gasi lükata, kui hankija leiab </w:t>
      </w:r>
      <w:r w:rsidR="00EC7F61" w:rsidRPr="000969BF">
        <w:rPr>
          <w:rFonts w:ascii="Times New Roman" w:hAnsi="Times New Roman" w:cs="Times New Roman"/>
          <w:sz w:val="24"/>
          <w:szCs w:val="24"/>
        </w:rPr>
        <w:t>pärast pakkujalt nõutud selgituse saamist ja tõendite hindamist, et pakkumuse maksumus on põhjendamatult madal või pakkuja ei ole tähtajaks esitanud nõutud selgitust.</w:t>
      </w:r>
    </w:p>
    <w:p w14:paraId="1B46840D" w14:textId="77777777" w:rsidR="00AC494A" w:rsidRPr="000969BF" w:rsidRDefault="00AC494A" w:rsidP="000969BF">
      <w:pPr>
        <w:pStyle w:val="Vahedeta"/>
        <w:jc w:val="both"/>
        <w:rPr>
          <w:rFonts w:ascii="Times New Roman" w:hAnsi="Times New Roman" w:cs="Times New Roman"/>
          <w:b/>
          <w:sz w:val="24"/>
          <w:szCs w:val="24"/>
        </w:rPr>
      </w:pPr>
    </w:p>
    <w:p w14:paraId="23271A62" w14:textId="1202EA47" w:rsidR="00AC494A" w:rsidRPr="000969BF" w:rsidRDefault="00AC494A" w:rsidP="000969BF">
      <w:pPr>
        <w:pStyle w:val="Vahedeta"/>
        <w:jc w:val="both"/>
        <w:rPr>
          <w:rFonts w:ascii="Times New Roman" w:hAnsi="Times New Roman" w:cs="Times New Roman"/>
          <w:b/>
          <w:sz w:val="24"/>
          <w:szCs w:val="24"/>
        </w:rPr>
      </w:pPr>
      <w:r w:rsidRPr="000969BF">
        <w:rPr>
          <w:rFonts w:ascii="Times New Roman" w:hAnsi="Times New Roman" w:cs="Times New Roman"/>
          <w:b/>
          <w:sz w:val="24"/>
          <w:szCs w:val="24"/>
        </w:rPr>
        <w:t>7. Läbirääkimised</w:t>
      </w:r>
      <w:r w:rsidR="00241348" w:rsidRPr="000969BF">
        <w:rPr>
          <w:rFonts w:ascii="Times New Roman" w:hAnsi="Times New Roman" w:cs="Times New Roman"/>
          <w:b/>
          <w:sz w:val="24"/>
          <w:szCs w:val="24"/>
        </w:rPr>
        <w:t xml:space="preserve"> ja korrigeeritud pakkumuse esitamine</w:t>
      </w:r>
    </w:p>
    <w:p w14:paraId="51A74A89" w14:textId="77777777" w:rsidR="00AC494A" w:rsidRPr="000969BF" w:rsidRDefault="00AC494A" w:rsidP="000969BF">
      <w:pPr>
        <w:pStyle w:val="Vahedeta"/>
        <w:jc w:val="both"/>
        <w:rPr>
          <w:rFonts w:ascii="Times New Roman" w:hAnsi="Times New Roman" w:cs="Times New Roman"/>
          <w:noProof/>
          <w:sz w:val="24"/>
          <w:szCs w:val="24"/>
        </w:rPr>
      </w:pPr>
      <w:r w:rsidRPr="000969BF">
        <w:rPr>
          <w:rFonts w:ascii="Times New Roman" w:hAnsi="Times New Roman" w:cs="Times New Roman"/>
          <w:sz w:val="24"/>
          <w:szCs w:val="24"/>
        </w:rPr>
        <w:t xml:space="preserve">7.1. Hankijal on õigus </w:t>
      </w:r>
      <w:r w:rsidRPr="000969BF">
        <w:rPr>
          <w:rFonts w:ascii="Times New Roman" w:hAnsi="Times New Roman" w:cs="Times New Roman"/>
          <w:bCs/>
          <w:sz w:val="24"/>
          <w:szCs w:val="24"/>
        </w:rPr>
        <w:t>vajadusel</w:t>
      </w:r>
      <w:r w:rsidRPr="000969BF">
        <w:rPr>
          <w:rFonts w:ascii="Times New Roman" w:hAnsi="Times New Roman" w:cs="Times New Roman"/>
          <w:sz w:val="24"/>
          <w:szCs w:val="24"/>
        </w:rPr>
        <w:t xml:space="preserve"> pidada pakkujatega pakkumuste üle läbirääkimisi. </w:t>
      </w:r>
      <w:r w:rsidRPr="000969BF">
        <w:rPr>
          <w:rFonts w:ascii="Times New Roman" w:hAnsi="Times New Roman" w:cs="Times New Roman"/>
          <w:noProof/>
          <w:sz w:val="24"/>
          <w:szCs w:val="24"/>
        </w:rPr>
        <w:t xml:space="preserve">Läbirääkimiste pidamine ei ole hankija jaoks kohustuslik ning juhul, kui hankijal pakkumuse osas küsimusi ei teki, võib hankija teha otsuse pakkumuse vastavaks ja edukaks tunnistamise kohta ilma läbirääkimisi pidamata. </w:t>
      </w:r>
    </w:p>
    <w:p w14:paraId="7B85F9ED" w14:textId="570EA07A" w:rsidR="00AC494A" w:rsidRPr="000969BF" w:rsidRDefault="00AC494A" w:rsidP="000969BF">
      <w:pPr>
        <w:pStyle w:val="Vahedeta"/>
        <w:jc w:val="both"/>
        <w:rPr>
          <w:rFonts w:ascii="Times New Roman" w:hAnsi="Times New Roman" w:cs="Times New Roman"/>
          <w:sz w:val="24"/>
          <w:szCs w:val="24"/>
        </w:rPr>
      </w:pPr>
      <w:r w:rsidRPr="000969BF">
        <w:rPr>
          <w:rFonts w:ascii="Times New Roman" w:hAnsi="Times New Roman" w:cs="Times New Roman"/>
          <w:noProof/>
          <w:sz w:val="24"/>
          <w:szCs w:val="24"/>
        </w:rPr>
        <w:t>7.2. Kui hankija peab läbirääkimiste pidamist vajalikuks määrab hankija läbirääkimiste esemeks olevad tingimuse</w:t>
      </w:r>
      <w:r w:rsidR="00241348" w:rsidRPr="000969BF">
        <w:rPr>
          <w:rFonts w:ascii="Times New Roman" w:hAnsi="Times New Roman" w:cs="Times New Roman"/>
          <w:noProof/>
          <w:sz w:val="24"/>
          <w:szCs w:val="24"/>
        </w:rPr>
        <w:t>. S</w:t>
      </w:r>
      <w:r w:rsidRPr="000969BF">
        <w:rPr>
          <w:rFonts w:ascii="Times New Roman" w:hAnsi="Times New Roman" w:cs="Times New Roman"/>
          <w:sz w:val="24"/>
          <w:szCs w:val="24"/>
        </w:rPr>
        <w:t>ee</w:t>
      </w:r>
      <w:r w:rsidRPr="000969BF">
        <w:rPr>
          <w:rFonts w:ascii="Times New Roman" w:hAnsi="Times New Roman" w:cs="Times New Roman"/>
          <w:sz w:val="24"/>
          <w:szCs w:val="24"/>
        </w:rPr>
        <w:softHyphen/>
        <w:t xml:space="preserve">juures on läbirääkimisi lubatud pidada nii pakkumuse sisu kui pakkumuse maksumuse üle. </w:t>
      </w:r>
      <w:r w:rsidRPr="000969BF">
        <w:rPr>
          <w:rFonts w:ascii="Times New Roman" w:hAnsi="Times New Roman" w:cs="Times New Roman"/>
          <w:noProof/>
          <w:sz w:val="24"/>
          <w:szCs w:val="24"/>
        </w:rPr>
        <w:t>Hankijal on õigus</w:t>
      </w:r>
      <w:r w:rsidRPr="000969BF">
        <w:rPr>
          <w:rFonts w:ascii="Times New Roman" w:hAnsi="Times New Roman" w:cs="Times New Roman"/>
          <w:sz w:val="24"/>
          <w:szCs w:val="24"/>
        </w:rPr>
        <w:t xml:space="preserve"> loobuda ühest või mitmest pakkumuses kirjeldatud teenusest, tööst või  asjast või vähendada nende mahtusid või koguseid, sõltumata põhjusest (näiteks, pakkumuse kogumaksumus ületab hankija eelarvelised võimalused vm põhjuse</w:t>
      </w:r>
      <w:r w:rsidR="00241348" w:rsidRPr="000969BF">
        <w:rPr>
          <w:rFonts w:ascii="Times New Roman" w:hAnsi="Times New Roman" w:cs="Times New Roman"/>
          <w:sz w:val="24"/>
          <w:szCs w:val="24"/>
        </w:rPr>
        <w:t>d).</w:t>
      </w:r>
    </w:p>
    <w:p w14:paraId="5DD1ED4F" w14:textId="5F80303D" w:rsidR="00AC494A" w:rsidRPr="000969BF" w:rsidRDefault="005D4C1E" w:rsidP="000969BF">
      <w:pPr>
        <w:pStyle w:val="Vahedeta"/>
        <w:jc w:val="both"/>
        <w:rPr>
          <w:rFonts w:ascii="Times New Roman" w:hAnsi="Times New Roman" w:cs="Times New Roman"/>
          <w:sz w:val="24"/>
          <w:szCs w:val="24"/>
        </w:rPr>
      </w:pPr>
      <w:r w:rsidRPr="000969BF">
        <w:rPr>
          <w:rFonts w:ascii="Times New Roman" w:hAnsi="Times New Roman" w:cs="Times New Roman"/>
          <w:sz w:val="24"/>
          <w:szCs w:val="24"/>
        </w:rPr>
        <w:t xml:space="preserve">7.3. </w:t>
      </w:r>
      <w:r w:rsidR="00AC494A" w:rsidRPr="000969BF">
        <w:rPr>
          <w:rFonts w:ascii="Times New Roman" w:hAnsi="Times New Roman" w:cs="Times New Roman"/>
          <w:sz w:val="24"/>
          <w:szCs w:val="24"/>
        </w:rPr>
        <w:t xml:space="preserve">Läbirääkimiste käigus on hankijal õigus teha pakkujatele ettepanek korrigeeritud pakkumuse esitamiseks. Juhul, kui pakkuja ei esita hankija määratud tähtajaks korrigeeritud pakkumust, loetakse, et kehtib pakkuja poolt esialgselt esitatud pakkumus. </w:t>
      </w:r>
    </w:p>
    <w:p w14:paraId="067473FE" w14:textId="5F6293C9" w:rsidR="00E75A6A" w:rsidRPr="000969BF" w:rsidRDefault="00E75A6A" w:rsidP="000969BF">
      <w:pPr>
        <w:pStyle w:val="Vahedeta"/>
        <w:jc w:val="both"/>
        <w:rPr>
          <w:rFonts w:ascii="Times New Roman" w:hAnsi="Times New Roman" w:cs="Times New Roman"/>
          <w:sz w:val="24"/>
          <w:szCs w:val="24"/>
        </w:rPr>
      </w:pPr>
    </w:p>
    <w:p w14:paraId="7E9595F4" w14:textId="4C49BFBB" w:rsidR="00D23722" w:rsidRPr="000969BF" w:rsidRDefault="005D4C1E" w:rsidP="000969BF">
      <w:pPr>
        <w:pStyle w:val="Vahedeta"/>
        <w:jc w:val="both"/>
        <w:rPr>
          <w:rFonts w:ascii="Times New Roman" w:hAnsi="Times New Roman" w:cs="Times New Roman"/>
          <w:b/>
          <w:bCs/>
          <w:sz w:val="24"/>
          <w:szCs w:val="24"/>
        </w:rPr>
      </w:pPr>
      <w:r w:rsidRPr="000969BF">
        <w:rPr>
          <w:rFonts w:ascii="Times New Roman" w:eastAsia="Lucida Sans Unicode" w:hAnsi="Times New Roman" w:cs="Times New Roman"/>
          <w:b/>
          <w:color w:val="000000"/>
          <w:kern w:val="2"/>
          <w:sz w:val="24"/>
          <w:szCs w:val="24"/>
          <w:lang w:eastAsia="hi-IN" w:bidi="hi-IN"/>
        </w:rPr>
        <w:t>8</w:t>
      </w:r>
      <w:r w:rsidR="00E75A6A" w:rsidRPr="000969BF">
        <w:rPr>
          <w:rFonts w:ascii="Times New Roman" w:eastAsia="Lucida Sans Unicode" w:hAnsi="Times New Roman" w:cs="Times New Roman"/>
          <w:b/>
          <w:color w:val="000000"/>
          <w:kern w:val="2"/>
          <w:sz w:val="24"/>
          <w:szCs w:val="24"/>
          <w:lang w:eastAsia="hi-IN" w:bidi="hi-IN"/>
        </w:rPr>
        <w:t xml:space="preserve">. </w:t>
      </w:r>
      <w:r w:rsidR="00E75A6A" w:rsidRPr="000969BF">
        <w:rPr>
          <w:rFonts w:ascii="Times New Roman" w:hAnsi="Times New Roman" w:cs="Times New Roman"/>
          <w:b/>
          <w:bCs/>
          <w:sz w:val="24"/>
          <w:szCs w:val="24"/>
        </w:rPr>
        <w:t>Hankijal on õigus lükata tagasi kõik pakkumused, kui</w:t>
      </w:r>
      <w:r w:rsidR="000969BF">
        <w:rPr>
          <w:rFonts w:ascii="Times New Roman" w:hAnsi="Times New Roman" w:cs="Times New Roman"/>
          <w:b/>
          <w:bCs/>
          <w:sz w:val="24"/>
          <w:szCs w:val="24"/>
        </w:rPr>
        <w:t>:</w:t>
      </w:r>
    </w:p>
    <w:p w14:paraId="0F6C1661" w14:textId="4EB2ECD2" w:rsidR="00AF2882" w:rsidRPr="000969BF" w:rsidRDefault="005D4C1E" w:rsidP="000969BF">
      <w:pPr>
        <w:pStyle w:val="Vahedeta"/>
        <w:jc w:val="both"/>
        <w:rPr>
          <w:rStyle w:val="Tugevrhutus"/>
          <w:rFonts w:ascii="Times New Roman" w:hAnsi="Times New Roman" w:cs="Times New Roman"/>
          <w:i w:val="0"/>
          <w:color w:val="auto"/>
          <w:sz w:val="24"/>
          <w:szCs w:val="24"/>
        </w:rPr>
      </w:pPr>
      <w:r w:rsidRPr="000969BF">
        <w:rPr>
          <w:rFonts w:ascii="Times New Roman" w:hAnsi="Times New Roman" w:cs="Times New Roman"/>
          <w:bCs/>
          <w:sz w:val="24"/>
          <w:szCs w:val="24"/>
        </w:rPr>
        <w:t>8</w:t>
      </w:r>
      <w:r w:rsidR="00D23722" w:rsidRPr="000969BF">
        <w:rPr>
          <w:rFonts w:ascii="Times New Roman" w:hAnsi="Times New Roman" w:cs="Times New Roman"/>
          <w:bCs/>
          <w:sz w:val="24"/>
          <w:szCs w:val="24"/>
        </w:rPr>
        <w:t xml:space="preserve">.1. </w:t>
      </w:r>
      <w:r w:rsidR="00D23722" w:rsidRPr="000969BF">
        <w:rPr>
          <w:rStyle w:val="Tugevrhutus"/>
          <w:rFonts w:ascii="Times New Roman" w:hAnsi="Times New Roman" w:cs="Times New Roman"/>
          <w:i w:val="0"/>
          <w:color w:val="auto"/>
          <w:sz w:val="24"/>
          <w:szCs w:val="24"/>
        </w:rPr>
        <w:t>tekib vajadus hankelepingu eset olulisel määral muuta;</w:t>
      </w:r>
    </w:p>
    <w:p w14:paraId="706BFD24" w14:textId="421D2CAD" w:rsidR="00D23722" w:rsidRPr="000969BF" w:rsidRDefault="005D4C1E" w:rsidP="000969BF">
      <w:pPr>
        <w:pStyle w:val="Vahedeta"/>
        <w:jc w:val="both"/>
        <w:rPr>
          <w:rFonts w:ascii="Times New Roman" w:hAnsi="Times New Roman" w:cs="Times New Roman"/>
          <w:sz w:val="24"/>
          <w:szCs w:val="24"/>
        </w:rPr>
      </w:pPr>
      <w:r w:rsidRPr="000969BF">
        <w:rPr>
          <w:rStyle w:val="Tugevrhutus"/>
          <w:rFonts w:ascii="Times New Roman" w:hAnsi="Times New Roman" w:cs="Times New Roman"/>
          <w:i w:val="0"/>
          <w:color w:val="auto"/>
          <w:sz w:val="24"/>
          <w:szCs w:val="24"/>
        </w:rPr>
        <w:t>8</w:t>
      </w:r>
      <w:r w:rsidR="00D23722" w:rsidRPr="000969BF">
        <w:rPr>
          <w:rStyle w:val="Tugevrhutus"/>
          <w:rFonts w:ascii="Times New Roman" w:hAnsi="Times New Roman" w:cs="Times New Roman"/>
          <w:i w:val="0"/>
          <w:color w:val="auto"/>
          <w:sz w:val="24"/>
          <w:szCs w:val="24"/>
        </w:rPr>
        <w:t xml:space="preserve">.2. </w:t>
      </w:r>
      <w:r w:rsidR="00D23722" w:rsidRPr="000969BF">
        <w:rPr>
          <w:rFonts w:ascii="Times New Roman" w:hAnsi="Times New Roman" w:cs="Times New Roman"/>
          <w:sz w:val="24"/>
          <w:szCs w:val="24"/>
        </w:rPr>
        <w:t xml:space="preserve">riigihanke läbiviimise aluseks olevad tingimused on oluliselt muutunud ja seetõttu osutub </w:t>
      </w:r>
      <w:r w:rsidR="000969BF">
        <w:rPr>
          <w:rFonts w:ascii="Times New Roman" w:hAnsi="Times New Roman" w:cs="Times New Roman"/>
          <w:sz w:val="24"/>
          <w:szCs w:val="24"/>
        </w:rPr>
        <w:t xml:space="preserve">     </w:t>
      </w:r>
      <w:r w:rsidR="00D23722" w:rsidRPr="000969BF">
        <w:rPr>
          <w:rFonts w:ascii="Times New Roman" w:hAnsi="Times New Roman" w:cs="Times New Roman"/>
          <w:sz w:val="24"/>
          <w:szCs w:val="24"/>
        </w:rPr>
        <w:t>hankelepingu sõlmimine mittevajalikuks</w:t>
      </w:r>
      <w:r w:rsidR="00D23722" w:rsidRPr="000969BF">
        <w:rPr>
          <w:rFonts w:ascii="Times New Roman" w:hAnsi="Times New Roman" w:cs="Times New Roman"/>
          <w:iCs/>
          <w:sz w:val="24"/>
          <w:szCs w:val="24"/>
        </w:rPr>
        <w:t xml:space="preserve"> </w:t>
      </w:r>
      <w:r w:rsidR="00B41AA7" w:rsidRPr="000969BF">
        <w:rPr>
          <w:rFonts w:ascii="Times New Roman" w:hAnsi="Times New Roman" w:cs="Times New Roman"/>
          <w:sz w:val="24"/>
          <w:szCs w:val="24"/>
        </w:rPr>
        <w:t>või võimatuks;</w:t>
      </w:r>
    </w:p>
    <w:p w14:paraId="571CDDBB" w14:textId="2EEBDC9B" w:rsidR="00063BD8" w:rsidRPr="000969BF" w:rsidRDefault="005D4C1E" w:rsidP="000969BF">
      <w:pPr>
        <w:pStyle w:val="Vahedeta"/>
        <w:jc w:val="both"/>
        <w:rPr>
          <w:rStyle w:val="Tugevrhutus"/>
          <w:rFonts w:ascii="Times New Roman" w:hAnsi="Times New Roman" w:cs="Times New Roman"/>
          <w:i w:val="0"/>
          <w:color w:val="auto"/>
          <w:sz w:val="24"/>
          <w:szCs w:val="24"/>
        </w:rPr>
      </w:pPr>
      <w:r w:rsidRPr="000969BF">
        <w:rPr>
          <w:rFonts w:ascii="Times New Roman" w:hAnsi="Times New Roman" w:cs="Times New Roman"/>
          <w:sz w:val="24"/>
          <w:szCs w:val="24"/>
        </w:rPr>
        <w:t>8</w:t>
      </w:r>
      <w:r w:rsidR="00D23722" w:rsidRPr="000969BF">
        <w:rPr>
          <w:rFonts w:ascii="Times New Roman" w:hAnsi="Times New Roman" w:cs="Times New Roman"/>
          <w:sz w:val="24"/>
          <w:szCs w:val="24"/>
        </w:rPr>
        <w:t xml:space="preserve">.3. </w:t>
      </w:r>
      <w:r w:rsidR="00B41AA7" w:rsidRPr="000969BF">
        <w:rPr>
          <w:rStyle w:val="Tugevrhutus"/>
          <w:rFonts w:ascii="Times New Roman" w:hAnsi="Times New Roman" w:cs="Times New Roman"/>
          <w:i w:val="0"/>
          <w:color w:val="auto"/>
          <w:sz w:val="24"/>
          <w:szCs w:val="24"/>
        </w:rPr>
        <w:t xml:space="preserve">kõigi pakkumuste või vastavaks tunnistatud pakkumuste maksumused ületavad hankelepingu eeldatavat </w:t>
      </w:r>
      <w:r w:rsidR="000969BF" w:rsidRPr="000969BF">
        <w:rPr>
          <w:rStyle w:val="Tugevrhutus"/>
          <w:rFonts w:ascii="Times New Roman" w:hAnsi="Times New Roman" w:cs="Times New Roman"/>
          <w:i w:val="0"/>
          <w:color w:val="auto"/>
          <w:sz w:val="24"/>
          <w:szCs w:val="24"/>
        </w:rPr>
        <w:t>maksumust (RHS § 116 lg 1 p 1)</w:t>
      </w:r>
      <w:r w:rsidR="0098536C">
        <w:rPr>
          <w:rStyle w:val="Tugevrhutus"/>
          <w:rFonts w:ascii="Times New Roman" w:hAnsi="Times New Roman" w:cs="Times New Roman"/>
          <w:i w:val="0"/>
          <w:color w:val="auto"/>
          <w:sz w:val="24"/>
          <w:szCs w:val="24"/>
        </w:rPr>
        <w:t>.</w:t>
      </w:r>
    </w:p>
    <w:p w14:paraId="4899F6D8" w14:textId="77777777" w:rsidR="000969BF" w:rsidRPr="000969BF" w:rsidRDefault="000969BF" w:rsidP="000969BF">
      <w:pPr>
        <w:pStyle w:val="Vahedeta"/>
        <w:jc w:val="both"/>
        <w:rPr>
          <w:rFonts w:ascii="Times New Roman" w:hAnsi="Times New Roman" w:cs="Times New Roman"/>
          <w:iCs/>
          <w:sz w:val="24"/>
          <w:szCs w:val="24"/>
        </w:rPr>
      </w:pPr>
    </w:p>
    <w:p w14:paraId="0DE5827B" w14:textId="7941C068" w:rsidR="00EC7F61" w:rsidRPr="000969BF" w:rsidRDefault="005D4C1E" w:rsidP="000969BF">
      <w:pPr>
        <w:pStyle w:val="Vahedeta"/>
        <w:jc w:val="both"/>
        <w:rPr>
          <w:rFonts w:ascii="Times New Roman" w:hAnsi="Times New Roman" w:cs="Times New Roman"/>
          <w:b/>
          <w:sz w:val="24"/>
          <w:szCs w:val="24"/>
        </w:rPr>
      </w:pPr>
      <w:r w:rsidRPr="000969BF">
        <w:rPr>
          <w:rFonts w:ascii="Times New Roman" w:hAnsi="Times New Roman" w:cs="Times New Roman"/>
          <w:b/>
          <w:sz w:val="24"/>
          <w:szCs w:val="24"/>
        </w:rPr>
        <w:t>9</w:t>
      </w:r>
      <w:r w:rsidR="00B24C8F" w:rsidRPr="000969BF">
        <w:rPr>
          <w:rFonts w:ascii="Times New Roman" w:hAnsi="Times New Roman" w:cs="Times New Roman"/>
          <w:b/>
          <w:sz w:val="24"/>
          <w:szCs w:val="24"/>
        </w:rPr>
        <w:t>. Hankelepingu sõlmimine</w:t>
      </w:r>
    </w:p>
    <w:p w14:paraId="2AC2C226" w14:textId="05A226AD" w:rsidR="00B41AA7" w:rsidRPr="000969BF" w:rsidRDefault="005D4C1E" w:rsidP="000969BF">
      <w:pPr>
        <w:pStyle w:val="Vahedeta"/>
        <w:jc w:val="both"/>
        <w:rPr>
          <w:rFonts w:ascii="Times New Roman" w:eastAsia="Calibri" w:hAnsi="Times New Roman" w:cs="Times New Roman"/>
          <w:color w:val="FF0000"/>
          <w:sz w:val="24"/>
          <w:szCs w:val="24"/>
        </w:rPr>
      </w:pPr>
      <w:r w:rsidRPr="000969BF">
        <w:rPr>
          <w:rFonts w:ascii="Times New Roman" w:hAnsi="Times New Roman" w:cs="Times New Roman"/>
          <w:sz w:val="24"/>
          <w:szCs w:val="24"/>
        </w:rPr>
        <w:t>9</w:t>
      </w:r>
      <w:r w:rsidR="00EC7F61" w:rsidRPr="000969BF">
        <w:rPr>
          <w:rFonts w:ascii="Times New Roman" w:hAnsi="Times New Roman" w:cs="Times New Roman"/>
          <w:sz w:val="24"/>
          <w:szCs w:val="24"/>
        </w:rPr>
        <w:t xml:space="preserve">.1. </w:t>
      </w:r>
      <w:r w:rsidR="00EC7F61" w:rsidRPr="000969BF">
        <w:rPr>
          <w:rStyle w:val="Laad2Mrk"/>
        </w:rPr>
        <w:t xml:space="preserve">Eduka pakkumuse esitanud pakkujaga sõlmitakse hankeleping, mille kavand on hankija poolt ette valmistatud ja on </w:t>
      </w:r>
      <w:r w:rsidR="00533707" w:rsidRPr="000969BF">
        <w:rPr>
          <w:rStyle w:val="Laad2Mrk"/>
        </w:rPr>
        <w:t xml:space="preserve">lisa </w:t>
      </w:r>
      <w:r w:rsidR="007E0EF8" w:rsidRPr="000969BF">
        <w:rPr>
          <w:rStyle w:val="Laad2Mrk"/>
        </w:rPr>
        <w:t>3</w:t>
      </w:r>
      <w:r w:rsidR="00533707" w:rsidRPr="000969BF">
        <w:rPr>
          <w:rStyle w:val="Laad2Mrk"/>
        </w:rPr>
        <w:t>.</w:t>
      </w:r>
    </w:p>
    <w:p w14:paraId="54C9A3DD" w14:textId="19792F5B" w:rsidR="00B41AA7" w:rsidRPr="000969BF" w:rsidRDefault="005D4C1E" w:rsidP="000969BF">
      <w:pPr>
        <w:pStyle w:val="Vahedeta"/>
        <w:jc w:val="both"/>
        <w:rPr>
          <w:rFonts w:ascii="Times New Roman" w:hAnsi="Times New Roman" w:cs="Times New Roman"/>
          <w:sz w:val="24"/>
          <w:szCs w:val="24"/>
        </w:rPr>
      </w:pPr>
      <w:r w:rsidRPr="000969BF">
        <w:rPr>
          <w:rFonts w:ascii="Times New Roman" w:hAnsi="Times New Roman" w:cs="Times New Roman"/>
          <w:sz w:val="24"/>
          <w:szCs w:val="24"/>
        </w:rPr>
        <w:t>9</w:t>
      </w:r>
      <w:r w:rsidR="00E950C7" w:rsidRPr="000969BF">
        <w:rPr>
          <w:rFonts w:ascii="Times New Roman" w:hAnsi="Times New Roman" w:cs="Times New Roman"/>
          <w:sz w:val="24"/>
          <w:szCs w:val="24"/>
        </w:rPr>
        <w:t>.2</w:t>
      </w:r>
      <w:r w:rsidR="00EC7F61" w:rsidRPr="000969BF">
        <w:rPr>
          <w:rFonts w:ascii="Times New Roman" w:hAnsi="Times New Roman" w:cs="Times New Roman"/>
          <w:sz w:val="24"/>
          <w:szCs w:val="24"/>
        </w:rPr>
        <w:t>. Hanke alusdokumendid, nende muudatused, hankija selgitused huvitatud isikute päringutele ja edukaks tunnistatud pakkumus ja kõik pakkuja poolt hankemenetluses esitatud dokumendid on hankelepingu dokumentideks.</w:t>
      </w:r>
    </w:p>
    <w:p w14:paraId="5E915F9F" w14:textId="6F54A841" w:rsidR="00EC7F61" w:rsidRPr="000969BF" w:rsidRDefault="005D4C1E" w:rsidP="000969BF">
      <w:pPr>
        <w:pStyle w:val="Vahedeta"/>
        <w:jc w:val="both"/>
        <w:rPr>
          <w:rFonts w:ascii="Times New Roman" w:hAnsi="Times New Roman" w:cs="Times New Roman"/>
          <w:sz w:val="24"/>
          <w:szCs w:val="24"/>
        </w:rPr>
      </w:pPr>
      <w:r w:rsidRPr="000969BF">
        <w:rPr>
          <w:rFonts w:ascii="Times New Roman" w:hAnsi="Times New Roman" w:cs="Times New Roman"/>
          <w:sz w:val="24"/>
          <w:szCs w:val="24"/>
        </w:rPr>
        <w:t>9</w:t>
      </w:r>
      <w:r w:rsidR="00E950C7" w:rsidRPr="000969BF">
        <w:rPr>
          <w:rFonts w:ascii="Times New Roman" w:hAnsi="Times New Roman" w:cs="Times New Roman"/>
          <w:sz w:val="24"/>
          <w:szCs w:val="24"/>
        </w:rPr>
        <w:t>.3</w:t>
      </w:r>
      <w:r w:rsidR="00EC7F61" w:rsidRPr="000969BF">
        <w:rPr>
          <w:rFonts w:ascii="Times New Roman" w:hAnsi="Times New Roman" w:cs="Times New Roman"/>
          <w:sz w:val="24"/>
          <w:szCs w:val="24"/>
        </w:rPr>
        <w:t xml:space="preserve">. Eduka pakkumuse esitanud pakkuja peab hankelepingu </w:t>
      </w:r>
      <w:r w:rsidR="003C11CB" w:rsidRPr="000969BF">
        <w:rPr>
          <w:rFonts w:ascii="Times New Roman" w:hAnsi="Times New Roman" w:cs="Times New Roman"/>
          <w:sz w:val="24"/>
          <w:szCs w:val="24"/>
        </w:rPr>
        <w:t xml:space="preserve">allkirjastama 10 päeva jooksul </w:t>
      </w:r>
      <w:r w:rsidR="00EC7F61" w:rsidRPr="000969BF">
        <w:rPr>
          <w:rFonts w:ascii="Times New Roman" w:hAnsi="Times New Roman" w:cs="Times New Roman"/>
          <w:sz w:val="24"/>
          <w:szCs w:val="24"/>
        </w:rPr>
        <w:t>arvates päevast, kui hankija esitas talle lepingu allkirjastamiseks.</w:t>
      </w:r>
      <w:r w:rsidR="003C11CB" w:rsidRPr="000969BF">
        <w:rPr>
          <w:rFonts w:ascii="Times New Roman" w:hAnsi="Times New Roman" w:cs="Times New Roman"/>
          <w:sz w:val="24"/>
          <w:szCs w:val="24"/>
        </w:rPr>
        <w:t xml:space="preserve"> K</w:t>
      </w:r>
      <w:r w:rsidR="00274421" w:rsidRPr="000969BF">
        <w:rPr>
          <w:rFonts w:ascii="Times New Roman" w:hAnsi="Times New Roman" w:cs="Times New Roman"/>
          <w:sz w:val="24"/>
          <w:szCs w:val="24"/>
        </w:rPr>
        <w:t xml:space="preserve">ui pakkuja ei täida tähtaegselt </w:t>
      </w:r>
      <w:r w:rsidR="003C11CB" w:rsidRPr="000969BF">
        <w:rPr>
          <w:rFonts w:ascii="Times New Roman" w:hAnsi="Times New Roman" w:cs="Times New Roman"/>
          <w:sz w:val="24"/>
          <w:szCs w:val="24"/>
        </w:rPr>
        <w:t>kohustust, võib hankija pakkumusi uuesti hinnata</w:t>
      </w:r>
      <w:r w:rsidR="00135375" w:rsidRPr="000969BF">
        <w:rPr>
          <w:rFonts w:ascii="Times New Roman" w:hAnsi="Times New Roman" w:cs="Times New Roman"/>
          <w:sz w:val="24"/>
          <w:szCs w:val="24"/>
        </w:rPr>
        <w:t>.</w:t>
      </w:r>
    </w:p>
    <w:sectPr w:rsidR="00EC7F61" w:rsidRPr="000969BF" w:rsidSect="002216B3">
      <w:footerReference w:type="default" r:id="rId12"/>
      <w:pgSz w:w="11906" w:h="16838"/>
      <w:pgMar w:top="851" w:right="849" w:bottom="851" w:left="1701"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47FB48" w16cex:dateUtc="2023-06-29T09:44:00Z"/>
  <w16cex:commentExtensible w16cex:durableId="2847FB9D" w16cex:dateUtc="2023-06-29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05AD04A" w16cid:durableId="2847FB48"/>
  <w16cid:commentId w16cid:paraId="178297B5" w16cid:durableId="2847FB9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9A0DA0" w14:textId="77777777" w:rsidR="00E9468F" w:rsidRDefault="00E9468F">
      <w:pPr>
        <w:spacing w:after="0" w:line="240" w:lineRule="auto"/>
      </w:pPr>
      <w:r>
        <w:separator/>
      </w:r>
    </w:p>
  </w:endnote>
  <w:endnote w:type="continuationSeparator" w:id="0">
    <w:p w14:paraId="05E865A7" w14:textId="77777777" w:rsidR="00E9468F" w:rsidRDefault="00E946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3947097"/>
      <w:docPartObj>
        <w:docPartGallery w:val="Page Numbers (Bottom of Page)"/>
        <w:docPartUnique/>
      </w:docPartObj>
    </w:sdtPr>
    <w:sdtEndPr/>
    <w:sdtContent>
      <w:p w14:paraId="55E23539" w14:textId="7B023C0D" w:rsidR="002A32D4" w:rsidRDefault="007F5C9A">
        <w:pPr>
          <w:pStyle w:val="Jalus"/>
          <w:jc w:val="right"/>
        </w:pPr>
        <w:r>
          <w:fldChar w:fldCharType="begin"/>
        </w:r>
        <w:r>
          <w:instrText>PAGE   \* MERGEFORMAT</w:instrText>
        </w:r>
        <w:r>
          <w:fldChar w:fldCharType="separate"/>
        </w:r>
        <w:r w:rsidR="00E9468F">
          <w:rPr>
            <w:noProof/>
          </w:rPr>
          <w:t>1</w:t>
        </w:r>
        <w:r>
          <w:fldChar w:fldCharType="end"/>
        </w:r>
      </w:p>
    </w:sdtContent>
  </w:sdt>
  <w:p w14:paraId="6220ACBD" w14:textId="77777777" w:rsidR="002A32D4" w:rsidRDefault="00E9468F">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9A9D23" w14:textId="77777777" w:rsidR="00E9468F" w:rsidRDefault="00E9468F">
      <w:pPr>
        <w:spacing w:after="0" w:line="240" w:lineRule="auto"/>
      </w:pPr>
      <w:r>
        <w:separator/>
      </w:r>
    </w:p>
  </w:footnote>
  <w:footnote w:type="continuationSeparator" w:id="0">
    <w:p w14:paraId="58B642BF" w14:textId="77777777" w:rsidR="00E9468F" w:rsidRDefault="00E946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A7FB5"/>
    <w:multiLevelType w:val="multilevel"/>
    <w:tmpl w:val="7D606712"/>
    <w:lvl w:ilvl="0">
      <w:start w:val="1"/>
      <w:numFmt w:val="decimal"/>
      <w:pStyle w:val="Laad1"/>
      <w:lvlText w:val="%1."/>
      <w:lvlJc w:val="left"/>
      <w:pPr>
        <w:ind w:left="502" w:hanging="360"/>
      </w:pPr>
    </w:lvl>
    <w:lvl w:ilvl="1">
      <w:start w:val="1"/>
      <w:numFmt w:val="decimal"/>
      <w:pStyle w:val="Laad2"/>
      <w:isLgl/>
      <w:lvlText w:val="%1.%2."/>
      <w:lvlJc w:val="left"/>
      <w:pPr>
        <w:ind w:left="502" w:hanging="360"/>
      </w:pPr>
      <w:rPr>
        <w:rFonts w:hint="default"/>
        <w:b w:val="0"/>
      </w:rPr>
    </w:lvl>
    <w:lvl w:ilvl="2">
      <w:start w:val="1"/>
      <w:numFmt w:val="decimal"/>
      <w:pStyle w:val="Laad3"/>
      <w:isLgl/>
      <w:lvlText w:val="%1.%2.%3."/>
      <w:lvlJc w:val="left"/>
      <w:pPr>
        <w:ind w:left="862" w:hanging="720"/>
      </w:pPr>
      <w:rPr>
        <w:rFonts w:hint="default"/>
        <w:b w:val="0"/>
      </w:rPr>
    </w:lvl>
    <w:lvl w:ilvl="3">
      <w:start w:val="1"/>
      <w:numFmt w:val="decimal"/>
      <w:isLgl/>
      <w:lvlText w:val="%1.%2.%3.%4."/>
      <w:lvlJc w:val="left"/>
      <w:pPr>
        <w:ind w:left="862" w:hanging="720"/>
      </w:pPr>
      <w:rPr>
        <w:rFonts w:hint="default"/>
        <w:b w:val="0"/>
      </w:rPr>
    </w:lvl>
    <w:lvl w:ilvl="4">
      <w:start w:val="1"/>
      <w:numFmt w:val="decimal"/>
      <w:isLgl/>
      <w:lvlText w:val="%1.%2.%3.%4.%5."/>
      <w:lvlJc w:val="left"/>
      <w:pPr>
        <w:ind w:left="1222" w:hanging="1080"/>
      </w:pPr>
      <w:rPr>
        <w:rFonts w:hint="default"/>
        <w:b w:val="0"/>
      </w:rPr>
    </w:lvl>
    <w:lvl w:ilvl="5">
      <w:start w:val="1"/>
      <w:numFmt w:val="decimal"/>
      <w:isLgl/>
      <w:lvlText w:val="%1.%2.%3.%4.%5.%6."/>
      <w:lvlJc w:val="left"/>
      <w:pPr>
        <w:ind w:left="1222" w:hanging="1080"/>
      </w:pPr>
      <w:rPr>
        <w:rFonts w:hint="default"/>
        <w:b w:val="0"/>
      </w:rPr>
    </w:lvl>
    <w:lvl w:ilvl="6">
      <w:start w:val="1"/>
      <w:numFmt w:val="decimal"/>
      <w:isLgl/>
      <w:lvlText w:val="%1.%2.%3.%4.%5.%6.%7."/>
      <w:lvlJc w:val="left"/>
      <w:pPr>
        <w:ind w:left="1582" w:hanging="1440"/>
      </w:pPr>
      <w:rPr>
        <w:rFonts w:hint="default"/>
        <w:b w:val="0"/>
      </w:rPr>
    </w:lvl>
    <w:lvl w:ilvl="7">
      <w:start w:val="1"/>
      <w:numFmt w:val="decimal"/>
      <w:isLgl/>
      <w:lvlText w:val="%1.%2.%3.%4.%5.%6.%7.%8."/>
      <w:lvlJc w:val="left"/>
      <w:pPr>
        <w:ind w:left="1582" w:hanging="1440"/>
      </w:pPr>
      <w:rPr>
        <w:rFonts w:hint="default"/>
        <w:b w:val="0"/>
      </w:rPr>
    </w:lvl>
    <w:lvl w:ilvl="8">
      <w:start w:val="1"/>
      <w:numFmt w:val="decimal"/>
      <w:isLgl/>
      <w:lvlText w:val="%1.%2.%3.%4.%5.%6.%7.%8.%9."/>
      <w:lvlJc w:val="left"/>
      <w:pPr>
        <w:ind w:left="1942" w:hanging="1800"/>
      </w:pPr>
      <w:rPr>
        <w:rFonts w:hint="default"/>
        <w:b w:val="0"/>
      </w:rPr>
    </w:lvl>
  </w:abstractNum>
  <w:abstractNum w:abstractNumId="1" w15:restartNumberingAfterBreak="0">
    <w:nsid w:val="081A0555"/>
    <w:multiLevelType w:val="hybridMultilevel"/>
    <w:tmpl w:val="69A2CD88"/>
    <w:lvl w:ilvl="0" w:tplc="04250017">
      <w:start w:val="1"/>
      <w:numFmt w:val="lowerLetter"/>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 w15:restartNumberingAfterBreak="0">
    <w:nsid w:val="09D437A4"/>
    <w:multiLevelType w:val="multilevel"/>
    <w:tmpl w:val="A9D84AA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4604DAE"/>
    <w:multiLevelType w:val="hybridMultilevel"/>
    <w:tmpl w:val="C4D82CC6"/>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158D6936"/>
    <w:multiLevelType w:val="multilevel"/>
    <w:tmpl w:val="568EDF9A"/>
    <w:lvl w:ilvl="0">
      <w:start w:val="1"/>
      <w:numFmt w:val="decimal"/>
      <w:lvlText w:val="%1."/>
      <w:lvlJc w:val="left"/>
      <w:pPr>
        <w:ind w:left="1352" w:hanging="360"/>
      </w:pPr>
      <w:rPr>
        <w:rFonts w:ascii="Times New Roman" w:eastAsiaTheme="minorHAnsi" w:hAnsi="Times New Roman" w:cs="Times New Roman"/>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8B9348B"/>
    <w:multiLevelType w:val="hybridMultilevel"/>
    <w:tmpl w:val="9E209786"/>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6" w15:restartNumberingAfterBreak="0">
    <w:nsid w:val="1B831C5C"/>
    <w:multiLevelType w:val="multilevel"/>
    <w:tmpl w:val="2CB8DCBA"/>
    <w:lvl w:ilvl="0">
      <w:start w:val="8"/>
      <w:numFmt w:val="decimal"/>
      <w:lvlText w:val="%1."/>
      <w:lvlJc w:val="left"/>
      <w:pPr>
        <w:ind w:left="360" w:hanging="360"/>
      </w:pPr>
      <w:rPr>
        <w:rFonts w:eastAsia="Lucida Sans Unicode" w:hint="default"/>
        <w:color w:val="000000"/>
      </w:rPr>
    </w:lvl>
    <w:lvl w:ilvl="1">
      <w:start w:val="1"/>
      <w:numFmt w:val="decimal"/>
      <w:lvlText w:val="%1.%2."/>
      <w:lvlJc w:val="left"/>
      <w:pPr>
        <w:ind w:left="360" w:hanging="360"/>
      </w:pPr>
      <w:rPr>
        <w:rFonts w:eastAsia="Lucida Sans Unicode" w:hint="default"/>
        <w:color w:val="000000"/>
      </w:rPr>
    </w:lvl>
    <w:lvl w:ilvl="2">
      <w:start w:val="1"/>
      <w:numFmt w:val="decimal"/>
      <w:lvlText w:val="%1.%2.%3."/>
      <w:lvlJc w:val="left"/>
      <w:pPr>
        <w:ind w:left="720" w:hanging="720"/>
      </w:pPr>
      <w:rPr>
        <w:rFonts w:eastAsia="Lucida Sans Unicode" w:hint="default"/>
        <w:color w:val="000000"/>
      </w:rPr>
    </w:lvl>
    <w:lvl w:ilvl="3">
      <w:start w:val="1"/>
      <w:numFmt w:val="decimal"/>
      <w:lvlText w:val="%1.%2.%3.%4."/>
      <w:lvlJc w:val="left"/>
      <w:pPr>
        <w:ind w:left="720" w:hanging="720"/>
      </w:pPr>
      <w:rPr>
        <w:rFonts w:eastAsia="Lucida Sans Unicode" w:hint="default"/>
        <w:color w:val="000000"/>
      </w:rPr>
    </w:lvl>
    <w:lvl w:ilvl="4">
      <w:start w:val="1"/>
      <w:numFmt w:val="decimal"/>
      <w:lvlText w:val="%1.%2.%3.%4.%5."/>
      <w:lvlJc w:val="left"/>
      <w:pPr>
        <w:ind w:left="1080" w:hanging="1080"/>
      </w:pPr>
      <w:rPr>
        <w:rFonts w:eastAsia="Lucida Sans Unicode" w:hint="default"/>
        <w:color w:val="000000"/>
      </w:rPr>
    </w:lvl>
    <w:lvl w:ilvl="5">
      <w:start w:val="1"/>
      <w:numFmt w:val="decimal"/>
      <w:lvlText w:val="%1.%2.%3.%4.%5.%6."/>
      <w:lvlJc w:val="left"/>
      <w:pPr>
        <w:ind w:left="1080" w:hanging="1080"/>
      </w:pPr>
      <w:rPr>
        <w:rFonts w:eastAsia="Lucida Sans Unicode" w:hint="default"/>
        <w:color w:val="000000"/>
      </w:rPr>
    </w:lvl>
    <w:lvl w:ilvl="6">
      <w:start w:val="1"/>
      <w:numFmt w:val="decimal"/>
      <w:lvlText w:val="%1.%2.%3.%4.%5.%6.%7."/>
      <w:lvlJc w:val="left"/>
      <w:pPr>
        <w:ind w:left="1440" w:hanging="1440"/>
      </w:pPr>
      <w:rPr>
        <w:rFonts w:eastAsia="Lucida Sans Unicode" w:hint="default"/>
        <w:color w:val="000000"/>
      </w:rPr>
    </w:lvl>
    <w:lvl w:ilvl="7">
      <w:start w:val="1"/>
      <w:numFmt w:val="decimal"/>
      <w:lvlText w:val="%1.%2.%3.%4.%5.%6.%7.%8."/>
      <w:lvlJc w:val="left"/>
      <w:pPr>
        <w:ind w:left="1440" w:hanging="1440"/>
      </w:pPr>
      <w:rPr>
        <w:rFonts w:eastAsia="Lucida Sans Unicode" w:hint="default"/>
        <w:color w:val="000000"/>
      </w:rPr>
    </w:lvl>
    <w:lvl w:ilvl="8">
      <w:start w:val="1"/>
      <w:numFmt w:val="decimal"/>
      <w:lvlText w:val="%1.%2.%3.%4.%5.%6.%7.%8.%9."/>
      <w:lvlJc w:val="left"/>
      <w:pPr>
        <w:ind w:left="1800" w:hanging="1800"/>
      </w:pPr>
      <w:rPr>
        <w:rFonts w:eastAsia="Lucida Sans Unicode" w:hint="default"/>
        <w:color w:val="000000"/>
      </w:rPr>
    </w:lvl>
  </w:abstractNum>
  <w:abstractNum w:abstractNumId="7" w15:restartNumberingAfterBreak="0">
    <w:nsid w:val="1C082398"/>
    <w:multiLevelType w:val="multilevel"/>
    <w:tmpl w:val="846CAD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5934126"/>
    <w:multiLevelType w:val="multilevel"/>
    <w:tmpl w:val="8AF0AFB2"/>
    <w:lvl w:ilvl="0">
      <w:start w:val="5"/>
      <w:numFmt w:val="decimal"/>
      <w:lvlText w:val="%1."/>
      <w:lvlJc w:val="left"/>
      <w:pPr>
        <w:ind w:left="360" w:hanging="360"/>
      </w:pPr>
      <w:rPr>
        <w:rFonts w:hint="default"/>
        <w:b/>
        <w:i w:val="0"/>
        <w:u w:val="none"/>
      </w:rPr>
    </w:lvl>
    <w:lvl w:ilvl="1">
      <w:start w:val="1"/>
      <w:numFmt w:val="decimal"/>
      <w:lvlText w:val="%1.%2."/>
      <w:lvlJc w:val="left"/>
      <w:pPr>
        <w:ind w:left="360" w:hanging="360"/>
      </w:pPr>
      <w:rPr>
        <w:rFonts w:hint="default"/>
        <w:b w:val="0"/>
        <w:u w:val="none"/>
      </w:rPr>
    </w:lvl>
    <w:lvl w:ilvl="2">
      <w:start w:val="1"/>
      <w:numFmt w:val="decimal"/>
      <w:lvlText w:val="%1.%2.%3."/>
      <w:lvlJc w:val="left"/>
      <w:pPr>
        <w:ind w:left="720" w:hanging="720"/>
      </w:pPr>
      <w:rPr>
        <w:rFonts w:hint="default"/>
        <w:b/>
        <w:u w:val="single"/>
      </w:rPr>
    </w:lvl>
    <w:lvl w:ilvl="3">
      <w:start w:val="1"/>
      <w:numFmt w:val="decimal"/>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9" w15:restartNumberingAfterBreak="0">
    <w:nsid w:val="26CE62EE"/>
    <w:multiLevelType w:val="multilevel"/>
    <w:tmpl w:val="D45458BC"/>
    <w:lvl w:ilvl="0">
      <w:start w:val="2"/>
      <w:numFmt w:val="decimal"/>
      <w:lvlText w:val="%1."/>
      <w:lvlJc w:val="left"/>
      <w:pPr>
        <w:ind w:left="380" w:hanging="380"/>
      </w:pPr>
      <w:rPr>
        <w:rFonts w:hint="default"/>
        <w:b/>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27036B06"/>
    <w:multiLevelType w:val="multilevel"/>
    <w:tmpl w:val="CDCE1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8CA7D0D"/>
    <w:multiLevelType w:val="multilevel"/>
    <w:tmpl w:val="2CB8DCBA"/>
    <w:lvl w:ilvl="0">
      <w:start w:val="8"/>
      <w:numFmt w:val="decimal"/>
      <w:lvlText w:val="%1."/>
      <w:lvlJc w:val="left"/>
      <w:pPr>
        <w:ind w:left="360" w:hanging="360"/>
      </w:pPr>
      <w:rPr>
        <w:rFonts w:eastAsia="Lucida Sans Unicode" w:hint="default"/>
        <w:color w:val="000000"/>
      </w:rPr>
    </w:lvl>
    <w:lvl w:ilvl="1">
      <w:start w:val="1"/>
      <w:numFmt w:val="decimal"/>
      <w:lvlText w:val="%1.%2."/>
      <w:lvlJc w:val="left"/>
      <w:pPr>
        <w:ind w:left="360" w:hanging="360"/>
      </w:pPr>
      <w:rPr>
        <w:rFonts w:eastAsia="Lucida Sans Unicode" w:hint="default"/>
        <w:color w:val="000000"/>
      </w:rPr>
    </w:lvl>
    <w:lvl w:ilvl="2">
      <w:start w:val="1"/>
      <w:numFmt w:val="decimal"/>
      <w:lvlText w:val="%1.%2.%3."/>
      <w:lvlJc w:val="left"/>
      <w:pPr>
        <w:ind w:left="720" w:hanging="720"/>
      </w:pPr>
      <w:rPr>
        <w:rFonts w:eastAsia="Lucida Sans Unicode" w:hint="default"/>
        <w:color w:val="000000"/>
      </w:rPr>
    </w:lvl>
    <w:lvl w:ilvl="3">
      <w:start w:val="1"/>
      <w:numFmt w:val="decimal"/>
      <w:lvlText w:val="%1.%2.%3.%4."/>
      <w:lvlJc w:val="left"/>
      <w:pPr>
        <w:ind w:left="720" w:hanging="720"/>
      </w:pPr>
      <w:rPr>
        <w:rFonts w:eastAsia="Lucida Sans Unicode" w:hint="default"/>
        <w:color w:val="000000"/>
      </w:rPr>
    </w:lvl>
    <w:lvl w:ilvl="4">
      <w:start w:val="1"/>
      <w:numFmt w:val="decimal"/>
      <w:lvlText w:val="%1.%2.%3.%4.%5."/>
      <w:lvlJc w:val="left"/>
      <w:pPr>
        <w:ind w:left="1080" w:hanging="1080"/>
      </w:pPr>
      <w:rPr>
        <w:rFonts w:eastAsia="Lucida Sans Unicode" w:hint="default"/>
        <w:color w:val="000000"/>
      </w:rPr>
    </w:lvl>
    <w:lvl w:ilvl="5">
      <w:start w:val="1"/>
      <w:numFmt w:val="decimal"/>
      <w:lvlText w:val="%1.%2.%3.%4.%5.%6."/>
      <w:lvlJc w:val="left"/>
      <w:pPr>
        <w:ind w:left="1080" w:hanging="1080"/>
      </w:pPr>
      <w:rPr>
        <w:rFonts w:eastAsia="Lucida Sans Unicode" w:hint="default"/>
        <w:color w:val="000000"/>
      </w:rPr>
    </w:lvl>
    <w:lvl w:ilvl="6">
      <w:start w:val="1"/>
      <w:numFmt w:val="decimal"/>
      <w:lvlText w:val="%1.%2.%3.%4.%5.%6.%7."/>
      <w:lvlJc w:val="left"/>
      <w:pPr>
        <w:ind w:left="1440" w:hanging="1440"/>
      </w:pPr>
      <w:rPr>
        <w:rFonts w:eastAsia="Lucida Sans Unicode" w:hint="default"/>
        <w:color w:val="000000"/>
      </w:rPr>
    </w:lvl>
    <w:lvl w:ilvl="7">
      <w:start w:val="1"/>
      <w:numFmt w:val="decimal"/>
      <w:lvlText w:val="%1.%2.%3.%4.%5.%6.%7.%8."/>
      <w:lvlJc w:val="left"/>
      <w:pPr>
        <w:ind w:left="1440" w:hanging="1440"/>
      </w:pPr>
      <w:rPr>
        <w:rFonts w:eastAsia="Lucida Sans Unicode" w:hint="default"/>
        <w:color w:val="000000"/>
      </w:rPr>
    </w:lvl>
    <w:lvl w:ilvl="8">
      <w:start w:val="1"/>
      <w:numFmt w:val="decimal"/>
      <w:lvlText w:val="%1.%2.%3.%4.%5.%6.%7.%8.%9."/>
      <w:lvlJc w:val="left"/>
      <w:pPr>
        <w:ind w:left="1800" w:hanging="1800"/>
      </w:pPr>
      <w:rPr>
        <w:rFonts w:eastAsia="Lucida Sans Unicode" w:hint="default"/>
        <w:color w:val="000000"/>
      </w:rPr>
    </w:lvl>
  </w:abstractNum>
  <w:abstractNum w:abstractNumId="12" w15:restartNumberingAfterBreak="0">
    <w:nsid w:val="387B1734"/>
    <w:multiLevelType w:val="multilevel"/>
    <w:tmpl w:val="2CB8DCBA"/>
    <w:lvl w:ilvl="0">
      <w:start w:val="8"/>
      <w:numFmt w:val="decimal"/>
      <w:lvlText w:val="%1."/>
      <w:lvlJc w:val="left"/>
      <w:pPr>
        <w:ind w:left="360" w:hanging="360"/>
      </w:pPr>
      <w:rPr>
        <w:rFonts w:eastAsia="Lucida Sans Unicode" w:hint="default"/>
        <w:color w:val="000000"/>
      </w:rPr>
    </w:lvl>
    <w:lvl w:ilvl="1">
      <w:start w:val="1"/>
      <w:numFmt w:val="decimal"/>
      <w:lvlText w:val="%1.%2."/>
      <w:lvlJc w:val="left"/>
      <w:pPr>
        <w:ind w:left="360" w:hanging="360"/>
      </w:pPr>
      <w:rPr>
        <w:rFonts w:eastAsia="Lucida Sans Unicode" w:hint="default"/>
        <w:color w:val="000000"/>
      </w:rPr>
    </w:lvl>
    <w:lvl w:ilvl="2">
      <w:start w:val="1"/>
      <w:numFmt w:val="decimal"/>
      <w:lvlText w:val="%1.%2.%3."/>
      <w:lvlJc w:val="left"/>
      <w:pPr>
        <w:ind w:left="720" w:hanging="720"/>
      </w:pPr>
      <w:rPr>
        <w:rFonts w:eastAsia="Lucida Sans Unicode" w:hint="default"/>
        <w:color w:val="000000"/>
      </w:rPr>
    </w:lvl>
    <w:lvl w:ilvl="3">
      <w:start w:val="1"/>
      <w:numFmt w:val="decimal"/>
      <w:lvlText w:val="%1.%2.%3.%4."/>
      <w:lvlJc w:val="left"/>
      <w:pPr>
        <w:ind w:left="720" w:hanging="720"/>
      </w:pPr>
      <w:rPr>
        <w:rFonts w:eastAsia="Lucida Sans Unicode" w:hint="default"/>
        <w:color w:val="000000"/>
      </w:rPr>
    </w:lvl>
    <w:lvl w:ilvl="4">
      <w:start w:val="1"/>
      <w:numFmt w:val="decimal"/>
      <w:lvlText w:val="%1.%2.%3.%4.%5."/>
      <w:lvlJc w:val="left"/>
      <w:pPr>
        <w:ind w:left="1080" w:hanging="1080"/>
      </w:pPr>
      <w:rPr>
        <w:rFonts w:eastAsia="Lucida Sans Unicode" w:hint="default"/>
        <w:color w:val="000000"/>
      </w:rPr>
    </w:lvl>
    <w:lvl w:ilvl="5">
      <w:start w:val="1"/>
      <w:numFmt w:val="decimal"/>
      <w:lvlText w:val="%1.%2.%3.%4.%5.%6."/>
      <w:lvlJc w:val="left"/>
      <w:pPr>
        <w:ind w:left="1080" w:hanging="1080"/>
      </w:pPr>
      <w:rPr>
        <w:rFonts w:eastAsia="Lucida Sans Unicode" w:hint="default"/>
        <w:color w:val="000000"/>
      </w:rPr>
    </w:lvl>
    <w:lvl w:ilvl="6">
      <w:start w:val="1"/>
      <w:numFmt w:val="decimal"/>
      <w:lvlText w:val="%1.%2.%3.%4.%5.%6.%7."/>
      <w:lvlJc w:val="left"/>
      <w:pPr>
        <w:ind w:left="1440" w:hanging="1440"/>
      </w:pPr>
      <w:rPr>
        <w:rFonts w:eastAsia="Lucida Sans Unicode" w:hint="default"/>
        <w:color w:val="000000"/>
      </w:rPr>
    </w:lvl>
    <w:lvl w:ilvl="7">
      <w:start w:val="1"/>
      <w:numFmt w:val="decimal"/>
      <w:lvlText w:val="%1.%2.%3.%4.%5.%6.%7.%8."/>
      <w:lvlJc w:val="left"/>
      <w:pPr>
        <w:ind w:left="1440" w:hanging="1440"/>
      </w:pPr>
      <w:rPr>
        <w:rFonts w:eastAsia="Lucida Sans Unicode" w:hint="default"/>
        <w:color w:val="000000"/>
      </w:rPr>
    </w:lvl>
    <w:lvl w:ilvl="8">
      <w:start w:val="1"/>
      <w:numFmt w:val="decimal"/>
      <w:lvlText w:val="%1.%2.%3.%4.%5.%6.%7.%8.%9."/>
      <w:lvlJc w:val="left"/>
      <w:pPr>
        <w:ind w:left="1800" w:hanging="1800"/>
      </w:pPr>
      <w:rPr>
        <w:rFonts w:eastAsia="Lucida Sans Unicode" w:hint="default"/>
        <w:color w:val="000000"/>
      </w:rPr>
    </w:lvl>
  </w:abstractNum>
  <w:abstractNum w:abstractNumId="13" w15:restartNumberingAfterBreak="0">
    <w:nsid w:val="477E6B72"/>
    <w:multiLevelType w:val="multilevel"/>
    <w:tmpl w:val="A6C2D2FC"/>
    <w:lvl w:ilvl="0">
      <w:start w:val="1"/>
      <w:numFmt w:val="decimal"/>
      <w:lvlText w:val="%1."/>
      <w:lvlJc w:val="left"/>
      <w:pPr>
        <w:ind w:left="360" w:hanging="360"/>
      </w:pPr>
      <w:rPr>
        <w:rFonts w:hint="default"/>
      </w:rPr>
    </w:lvl>
    <w:lvl w:ilvl="1">
      <w:start w:val="1"/>
      <w:numFmt w:val="decimal"/>
      <w:isLgl/>
      <w:lvlText w:val="%1.%2."/>
      <w:lvlJc w:val="left"/>
      <w:pPr>
        <w:ind w:left="840" w:hanging="480"/>
      </w:pPr>
      <w:rPr>
        <w:rFonts w:eastAsia="Calibri" w:hint="default"/>
        <w:b w:val="0"/>
      </w:rPr>
    </w:lvl>
    <w:lvl w:ilvl="2">
      <w:start w:val="1"/>
      <w:numFmt w:val="decimal"/>
      <w:isLgl/>
      <w:lvlText w:val="%1.%2.%3."/>
      <w:lvlJc w:val="left"/>
      <w:pPr>
        <w:ind w:left="1440" w:hanging="720"/>
      </w:pPr>
      <w:rPr>
        <w:rFonts w:eastAsia="Calibri" w:hint="default"/>
      </w:rPr>
    </w:lvl>
    <w:lvl w:ilvl="3">
      <w:start w:val="1"/>
      <w:numFmt w:val="decimal"/>
      <w:isLgl/>
      <w:lvlText w:val="%1.%2.%3.%4."/>
      <w:lvlJc w:val="left"/>
      <w:pPr>
        <w:ind w:left="1800" w:hanging="720"/>
      </w:pPr>
      <w:rPr>
        <w:rFonts w:eastAsia="Calibri" w:hint="default"/>
      </w:rPr>
    </w:lvl>
    <w:lvl w:ilvl="4">
      <w:start w:val="1"/>
      <w:numFmt w:val="decimal"/>
      <w:isLgl/>
      <w:lvlText w:val="%1.%2.%3.%4.%5."/>
      <w:lvlJc w:val="left"/>
      <w:pPr>
        <w:ind w:left="2520" w:hanging="1080"/>
      </w:pPr>
      <w:rPr>
        <w:rFonts w:eastAsia="Calibri" w:hint="default"/>
      </w:rPr>
    </w:lvl>
    <w:lvl w:ilvl="5">
      <w:start w:val="1"/>
      <w:numFmt w:val="decimal"/>
      <w:isLgl/>
      <w:lvlText w:val="%1.%2.%3.%4.%5.%6."/>
      <w:lvlJc w:val="left"/>
      <w:pPr>
        <w:ind w:left="2880" w:hanging="1080"/>
      </w:pPr>
      <w:rPr>
        <w:rFonts w:eastAsia="Calibri" w:hint="default"/>
      </w:rPr>
    </w:lvl>
    <w:lvl w:ilvl="6">
      <w:start w:val="1"/>
      <w:numFmt w:val="decimal"/>
      <w:isLgl/>
      <w:lvlText w:val="%1.%2.%3.%4.%5.%6.%7."/>
      <w:lvlJc w:val="left"/>
      <w:pPr>
        <w:ind w:left="3600" w:hanging="1440"/>
      </w:pPr>
      <w:rPr>
        <w:rFonts w:eastAsia="Calibri" w:hint="default"/>
      </w:rPr>
    </w:lvl>
    <w:lvl w:ilvl="7">
      <w:start w:val="1"/>
      <w:numFmt w:val="decimal"/>
      <w:isLgl/>
      <w:lvlText w:val="%1.%2.%3.%4.%5.%6.%7.%8."/>
      <w:lvlJc w:val="left"/>
      <w:pPr>
        <w:ind w:left="3960" w:hanging="1440"/>
      </w:pPr>
      <w:rPr>
        <w:rFonts w:eastAsia="Calibri" w:hint="default"/>
      </w:rPr>
    </w:lvl>
    <w:lvl w:ilvl="8">
      <w:start w:val="1"/>
      <w:numFmt w:val="decimal"/>
      <w:isLgl/>
      <w:lvlText w:val="%1.%2.%3.%4.%5.%6.%7.%8.%9."/>
      <w:lvlJc w:val="left"/>
      <w:pPr>
        <w:ind w:left="4680" w:hanging="1800"/>
      </w:pPr>
      <w:rPr>
        <w:rFonts w:eastAsia="Calibri" w:hint="default"/>
      </w:rPr>
    </w:lvl>
  </w:abstractNum>
  <w:abstractNum w:abstractNumId="14" w15:restartNumberingAfterBreak="0">
    <w:nsid w:val="4BD318F8"/>
    <w:multiLevelType w:val="multilevel"/>
    <w:tmpl w:val="3B1C2876"/>
    <w:lvl w:ilvl="0">
      <w:start w:val="9"/>
      <w:numFmt w:val="decimal"/>
      <w:lvlText w:val="%1."/>
      <w:lvlJc w:val="left"/>
      <w:pPr>
        <w:ind w:left="360" w:hanging="360"/>
      </w:pPr>
      <w:rPr>
        <w:rFonts w:eastAsia="Lucida Sans Unicode" w:hint="default"/>
        <w:color w:val="000000"/>
      </w:rPr>
    </w:lvl>
    <w:lvl w:ilvl="1">
      <w:start w:val="1"/>
      <w:numFmt w:val="decimal"/>
      <w:lvlText w:val="%1.%2."/>
      <w:lvlJc w:val="left"/>
      <w:pPr>
        <w:ind w:left="360" w:hanging="360"/>
      </w:pPr>
      <w:rPr>
        <w:rFonts w:eastAsia="Lucida Sans Unicode" w:hint="default"/>
        <w:color w:val="000000"/>
      </w:rPr>
    </w:lvl>
    <w:lvl w:ilvl="2">
      <w:start w:val="1"/>
      <w:numFmt w:val="decimal"/>
      <w:lvlText w:val="%1.%2.%3."/>
      <w:lvlJc w:val="left"/>
      <w:pPr>
        <w:ind w:left="720" w:hanging="720"/>
      </w:pPr>
      <w:rPr>
        <w:rFonts w:eastAsia="Lucida Sans Unicode" w:hint="default"/>
        <w:color w:val="000000"/>
      </w:rPr>
    </w:lvl>
    <w:lvl w:ilvl="3">
      <w:start w:val="1"/>
      <w:numFmt w:val="decimal"/>
      <w:lvlText w:val="%1.%2.%3.%4."/>
      <w:lvlJc w:val="left"/>
      <w:pPr>
        <w:ind w:left="720" w:hanging="720"/>
      </w:pPr>
      <w:rPr>
        <w:rFonts w:eastAsia="Lucida Sans Unicode" w:hint="default"/>
        <w:color w:val="000000"/>
      </w:rPr>
    </w:lvl>
    <w:lvl w:ilvl="4">
      <w:start w:val="1"/>
      <w:numFmt w:val="decimal"/>
      <w:lvlText w:val="%1.%2.%3.%4.%5."/>
      <w:lvlJc w:val="left"/>
      <w:pPr>
        <w:ind w:left="1080" w:hanging="1080"/>
      </w:pPr>
      <w:rPr>
        <w:rFonts w:eastAsia="Lucida Sans Unicode" w:hint="default"/>
        <w:color w:val="000000"/>
      </w:rPr>
    </w:lvl>
    <w:lvl w:ilvl="5">
      <w:start w:val="1"/>
      <w:numFmt w:val="decimal"/>
      <w:lvlText w:val="%1.%2.%3.%4.%5.%6."/>
      <w:lvlJc w:val="left"/>
      <w:pPr>
        <w:ind w:left="1080" w:hanging="1080"/>
      </w:pPr>
      <w:rPr>
        <w:rFonts w:eastAsia="Lucida Sans Unicode" w:hint="default"/>
        <w:color w:val="000000"/>
      </w:rPr>
    </w:lvl>
    <w:lvl w:ilvl="6">
      <w:start w:val="1"/>
      <w:numFmt w:val="decimal"/>
      <w:lvlText w:val="%1.%2.%3.%4.%5.%6.%7."/>
      <w:lvlJc w:val="left"/>
      <w:pPr>
        <w:ind w:left="1440" w:hanging="1440"/>
      </w:pPr>
      <w:rPr>
        <w:rFonts w:eastAsia="Lucida Sans Unicode" w:hint="default"/>
        <w:color w:val="000000"/>
      </w:rPr>
    </w:lvl>
    <w:lvl w:ilvl="7">
      <w:start w:val="1"/>
      <w:numFmt w:val="decimal"/>
      <w:lvlText w:val="%1.%2.%3.%4.%5.%6.%7.%8."/>
      <w:lvlJc w:val="left"/>
      <w:pPr>
        <w:ind w:left="1440" w:hanging="1440"/>
      </w:pPr>
      <w:rPr>
        <w:rFonts w:eastAsia="Lucida Sans Unicode" w:hint="default"/>
        <w:color w:val="000000"/>
      </w:rPr>
    </w:lvl>
    <w:lvl w:ilvl="8">
      <w:start w:val="1"/>
      <w:numFmt w:val="decimal"/>
      <w:lvlText w:val="%1.%2.%3.%4.%5.%6.%7.%8.%9."/>
      <w:lvlJc w:val="left"/>
      <w:pPr>
        <w:ind w:left="1800" w:hanging="1800"/>
      </w:pPr>
      <w:rPr>
        <w:rFonts w:eastAsia="Lucida Sans Unicode" w:hint="default"/>
        <w:color w:val="000000"/>
      </w:rPr>
    </w:lvl>
  </w:abstractNum>
  <w:abstractNum w:abstractNumId="15" w15:restartNumberingAfterBreak="0">
    <w:nsid w:val="4D1C008E"/>
    <w:multiLevelType w:val="multilevel"/>
    <w:tmpl w:val="2CB8DCBA"/>
    <w:lvl w:ilvl="0">
      <w:start w:val="8"/>
      <w:numFmt w:val="decimal"/>
      <w:lvlText w:val="%1."/>
      <w:lvlJc w:val="left"/>
      <w:pPr>
        <w:ind w:left="360" w:hanging="360"/>
      </w:pPr>
      <w:rPr>
        <w:rFonts w:eastAsia="Lucida Sans Unicode" w:hint="default"/>
        <w:color w:val="000000"/>
      </w:rPr>
    </w:lvl>
    <w:lvl w:ilvl="1">
      <w:start w:val="1"/>
      <w:numFmt w:val="decimal"/>
      <w:lvlText w:val="%1.%2."/>
      <w:lvlJc w:val="left"/>
      <w:pPr>
        <w:ind w:left="360" w:hanging="360"/>
      </w:pPr>
      <w:rPr>
        <w:rFonts w:eastAsia="Lucida Sans Unicode" w:hint="default"/>
        <w:color w:val="000000"/>
      </w:rPr>
    </w:lvl>
    <w:lvl w:ilvl="2">
      <w:start w:val="1"/>
      <w:numFmt w:val="decimal"/>
      <w:lvlText w:val="%1.%2.%3."/>
      <w:lvlJc w:val="left"/>
      <w:pPr>
        <w:ind w:left="720" w:hanging="720"/>
      </w:pPr>
      <w:rPr>
        <w:rFonts w:eastAsia="Lucida Sans Unicode" w:hint="default"/>
        <w:color w:val="000000"/>
      </w:rPr>
    </w:lvl>
    <w:lvl w:ilvl="3">
      <w:start w:val="1"/>
      <w:numFmt w:val="decimal"/>
      <w:lvlText w:val="%1.%2.%3.%4."/>
      <w:lvlJc w:val="left"/>
      <w:pPr>
        <w:ind w:left="720" w:hanging="720"/>
      </w:pPr>
      <w:rPr>
        <w:rFonts w:eastAsia="Lucida Sans Unicode" w:hint="default"/>
        <w:color w:val="000000"/>
      </w:rPr>
    </w:lvl>
    <w:lvl w:ilvl="4">
      <w:start w:val="1"/>
      <w:numFmt w:val="decimal"/>
      <w:lvlText w:val="%1.%2.%3.%4.%5."/>
      <w:lvlJc w:val="left"/>
      <w:pPr>
        <w:ind w:left="1080" w:hanging="1080"/>
      </w:pPr>
      <w:rPr>
        <w:rFonts w:eastAsia="Lucida Sans Unicode" w:hint="default"/>
        <w:color w:val="000000"/>
      </w:rPr>
    </w:lvl>
    <w:lvl w:ilvl="5">
      <w:start w:val="1"/>
      <w:numFmt w:val="decimal"/>
      <w:lvlText w:val="%1.%2.%3.%4.%5.%6."/>
      <w:lvlJc w:val="left"/>
      <w:pPr>
        <w:ind w:left="1080" w:hanging="1080"/>
      </w:pPr>
      <w:rPr>
        <w:rFonts w:eastAsia="Lucida Sans Unicode" w:hint="default"/>
        <w:color w:val="000000"/>
      </w:rPr>
    </w:lvl>
    <w:lvl w:ilvl="6">
      <w:start w:val="1"/>
      <w:numFmt w:val="decimal"/>
      <w:lvlText w:val="%1.%2.%3.%4.%5.%6.%7."/>
      <w:lvlJc w:val="left"/>
      <w:pPr>
        <w:ind w:left="1440" w:hanging="1440"/>
      </w:pPr>
      <w:rPr>
        <w:rFonts w:eastAsia="Lucida Sans Unicode" w:hint="default"/>
        <w:color w:val="000000"/>
      </w:rPr>
    </w:lvl>
    <w:lvl w:ilvl="7">
      <w:start w:val="1"/>
      <w:numFmt w:val="decimal"/>
      <w:lvlText w:val="%1.%2.%3.%4.%5.%6.%7.%8."/>
      <w:lvlJc w:val="left"/>
      <w:pPr>
        <w:ind w:left="1440" w:hanging="1440"/>
      </w:pPr>
      <w:rPr>
        <w:rFonts w:eastAsia="Lucida Sans Unicode" w:hint="default"/>
        <w:color w:val="000000"/>
      </w:rPr>
    </w:lvl>
    <w:lvl w:ilvl="8">
      <w:start w:val="1"/>
      <w:numFmt w:val="decimal"/>
      <w:lvlText w:val="%1.%2.%3.%4.%5.%6.%7.%8.%9."/>
      <w:lvlJc w:val="left"/>
      <w:pPr>
        <w:ind w:left="1800" w:hanging="1800"/>
      </w:pPr>
      <w:rPr>
        <w:rFonts w:eastAsia="Lucida Sans Unicode" w:hint="default"/>
        <w:color w:val="000000"/>
      </w:rPr>
    </w:lvl>
  </w:abstractNum>
  <w:abstractNum w:abstractNumId="16" w15:restartNumberingAfterBreak="0">
    <w:nsid w:val="5C560FCA"/>
    <w:multiLevelType w:val="multilevel"/>
    <w:tmpl w:val="2CB8DCBA"/>
    <w:lvl w:ilvl="0">
      <w:start w:val="8"/>
      <w:numFmt w:val="decimal"/>
      <w:lvlText w:val="%1."/>
      <w:lvlJc w:val="left"/>
      <w:pPr>
        <w:ind w:left="360" w:hanging="360"/>
      </w:pPr>
      <w:rPr>
        <w:rFonts w:eastAsia="Lucida Sans Unicode" w:hint="default"/>
        <w:color w:val="000000"/>
      </w:rPr>
    </w:lvl>
    <w:lvl w:ilvl="1">
      <w:start w:val="1"/>
      <w:numFmt w:val="decimal"/>
      <w:lvlText w:val="%1.%2."/>
      <w:lvlJc w:val="left"/>
      <w:pPr>
        <w:ind w:left="360" w:hanging="360"/>
      </w:pPr>
      <w:rPr>
        <w:rFonts w:eastAsia="Lucida Sans Unicode" w:hint="default"/>
        <w:color w:val="000000"/>
      </w:rPr>
    </w:lvl>
    <w:lvl w:ilvl="2">
      <w:start w:val="1"/>
      <w:numFmt w:val="decimal"/>
      <w:lvlText w:val="%1.%2.%3."/>
      <w:lvlJc w:val="left"/>
      <w:pPr>
        <w:ind w:left="720" w:hanging="720"/>
      </w:pPr>
      <w:rPr>
        <w:rFonts w:eastAsia="Lucida Sans Unicode" w:hint="default"/>
        <w:color w:val="000000"/>
      </w:rPr>
    </w:lvl>
    <w:lvl w:ilvl="3">
      <w:start w:val="1"/>
      <w:numFmt w:val="decimal"/>
      <w:lvlText w:val="%1.%2.%3.%4."/>
      <w:lvlJc w:val="left"/>
      <w:pPr>
        <w:ind w:left="720" w:hanging="720"/>
      </w:pPr>
      <w:rPr>
        <w:rFonts w:eastAsia="Lucida Sans Unicode" w:hint="default"/>
        <w:color w:val="000000"/>
      </w:rPr>
    </w:lvl>
    <w:lvl w:ilvl="4">
      <w:start w:val="1"/>
      <w:numFmt w:val="decimal"/>
      <w:lvlText w:val="%1.%2.%3.%4.%5."/>
      <w:lvlJc w:val="left"/>
      <w:pPr>
        <w:ind w:left="1080" w:hanging="1080"/>
      </w:pPr>
      <w:rPr>
        <w:rFonts w:eastAsia="Lucida Sans Unicode" w:hint="default"/>
        <w:color w:val="000000"/>
      </w:rPr>
    </w:lvl>
    <w:lvl w:ilvl="5">
      <w:start w:val="1"/>
      <w:numFmt w:val="decimal"/>
      <w:lvlText w:val="%1.%2.%3.%4.%5.%6."/>
      <w:lvlJc w:val="left"/>
      <w:pPr>
        <w:ind w:left="1080" w:hanging="1080"/>
      </w:pPr>
      <w:rPr>
        <w:rFonts w:eastAsia="Lucida Sans Unicode" w:hint="default"/>
        <w:color w:val="000000"/>
      </w:rPr>
    </w:lvl>
    <w:lvl w:ilvl="6">
      <w:start w:val="1"/>
      <w:numFmt w:val="decimal"/>
      <w:lvlText w:val="%1.%2.%3.%4.%5.%6.%7."/>
      <w:lvlJc w:val="left"/>
      <w:pPr>
        <w:ind w:left="1440" w:hanging="1440"/>
      </w:pPr>
      <w:rPr>
        <w:rFonts w:eastAsia="Lucida Sans Unicode" w:hint="default"/>
        <w:color w:val="000000"/>
      </w:rPr>
    </w:lvl>
    <w:lvl w:ilvl="7">
      <w:start w:val="1"/>
      <w:numFmt w:val="decimal"/>
      <w:lvlText w:val="%1.%2.%3.%4.%5.%6.%7.%8."/>
      <w:lvlJc w:val="left"/>
      <w:pPr>
        <w:ind w:left="1440" w:hanging="1440"/>
      </w:pPr>
      <w:rPr>
        <w:rFonts w:eastAsia="Lucida Sans Unicode" w:hint="default"/>
        <w:color w:val="000000"/>
      </w:rPr>
    </w:lvl>
    <w:lvl w:ilvl="8">
      <w:start w:val="1"/>
      <w:numFmt w:val="decimal"/>
      <w:lvlText w:val="%1.%2.%3.%4.%5.%6.%7.%8.%9."/>
      <w:lvlJc w:val="left"/>
      <w:pPr>
        <w:ind w:left="1800" w:hanging="1800"/>
      </w:pPr>
      <w:rPr>
        <w:rFonts w:eastAsia="Lucida Sans Unicode" w:hint="default"/>
        <w:color w:val="000000"/>
      </w:rPr>
    </w:lvl>
  </w:abstractNum>
  <w:abstractNum w:abstractNumId="17" w15:restartNumberingAfterBreak="0">
    <w:nsid w:val="60FF5F72"/>
    <w:multiLevelType w:val="multilevel"/>
    <w:tmpl w:val="E78EE80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22971B9"/>
    <w:multiLevelType w:val="multilevel"/>
    <w:tmpl w:val="F7D08814"/>
    <w:lvl w:ilvl="0">
      <w:start w:val="8"/>
      <w:numFmt w:val="decimal"/>
      <w:lvlText w:val="%1."/>
      <w:lvlJc w:val="left"/>
      <w:pPr>
        <w:ind w:left="360" w:hanging="360"/>
      </w:pPr>
      <w:rPr>
        <w:rFonts w:eastAsia="Lucida Sans Unicode" w:hint="default"/>
        <w:color w:val="000000"/>
      </w:rPr>
    </w:lvl>
    <w:lvl w:ilvl="1">
      <w:start w:val="1"/>
      <w:numFmt w:val="decimal"/>
      <w:lvlText w:val="%1.%2."/>
      <w:lvlJc w:val="left"/>
      <w:pPr>
        <w:ind w:left="360" w:hanging="360"/>
      </w:pPr>
      <w:rPr>
        <w:rFonts w:eastAsia="Lucida Sans Unicode" w:hint="default"/>
        <w:color w:val="000000"/>
        <w:sz w:val="28"/>
      </w:rPr>
    </w:lvl>
    <w:lvl w:ilvl="2">
      <w:start w:val="1"/>
      <w:numFmt w:val="decimal"/>
      <w:lvlText w:val="%1.%2.%3."/>
      <w:lvlJc w:val="left"/>
      <w:pPr>
        <w:ind w:left="720" w:hanging="720"/>
      </w:pPr>
      <w:rPr>
        <w:rFonts w:eastAsia="Lucida Sans Unicode" w:hint="default"/>
        <w:color w:val="000000"/>
      </w:rPr>
    </w:lvl>
    <w:lvl w:ilvl="3">
      <w:start w:val="1"/>
      <w:numFmt w:val="decimal"/>
      <w:lvlText w:val="%1.%2.%3.%4."/>
      <w:lvlJc w:val="left"/>
      <w:pPr>
        <w:ind w:left="720" w:hanging="720"/>
      </w:pPr>
      <w:rPr>
        <w:rFonts w:eastAsia="Lucida Sans Unicode" w:hint="default"/>
        <w:color w:val="000000"/>
      </w:rPr>
    </w:lvl>
    <w:lvl w:ilvl="4">
      <w:start w:val="1"/>
      <w:numFmt w:val="decimal"/>
      <w:lvlText w:val="%1.%2.%3.%4.%5."/>
      <w:lvlJc w:val="left"/>
      <w:pPr>
        <w:ind w:left="1080" w:hanging="1080"/>
      </w:pPr>
      <w:rPr>
        <w:rFonts w:eastAsia="Lucida Sans Unicode" w:hint="default"/>
        <w:color w:val="000000"/>
      </w:rPr>
    </w:lvl>
    <w:lvl w:ilvl="5">
      <w:start w:val="1"/>
      <w:numFmt w:val="decimal"/>
      <w:lvlText w:val="%1.%2.%3.%4.%5.%6."/>
      <w:lvlJc w:val="left"/>
      <w:pPr>
        <w:ind w:left="1080" w:hanging="1080"/>
      </w:pPr>
      <w:rPr>
        <w:rFonts w:eastAsia="Lucida Sans Unicode" w:hint="default"/>
        <w:color w:val="000000"/>
      </w:rPr>
    </w:lvl>
    <w:lvl w:ilvl="6">
      <w:start w:val="1"/>
      <w:numFmt w:val="decimal"/>
      <w:lvlText w:val="%1.%2.%3.%4.%5.%6.%7."/>
      <w:lvlJc w:val="left"/>
      <w:pPr>
        <w:ind w:left="1440" w:hanging="1440"/>
      </w:pPr>
      <w:rPr>
        <w:rFonts w:eastAsia="Lucida Sans Unicode" w:hint="default"/>
        <w:color w:val="000000"/>
      </w:rPr>
    </w:lvl>
    <w:lvl w:ilvl="7">
      <w:start w:val="1"/>
      <w:numFmt w:val="decimal"/>
      <w:lvlText w:val="%1.%2.%3.%4.%5.%6.%7.%8."/>
      <w:lvlJc w:val="left"/>
      <w:pPr>
        <w:ind w:left="1440" w:hanging="1440"/>
      </w:pPr>
      <w:rPr>
        <w:rFonts w:eastAsia="Lucida Sans Unicode" w:hint="default"/>
        <w:color w:val="000000"/>
      </w:rPr>
    </w:lvl>
    <w:lvl w:ilvl="8">
      <w:start w:val="1"/>
      <w:numFmt w:val="decimal"/>
      <w:lvlText w:val="%1.%2.%3.%4.%5.%6.%7.%8.%9."/>
      <w:lvlJc w:val="left"/>
      <w:pPr>
        <w:ind w:left="1800" w:hanging="1800"/>
      </w:pPr>
      <w:rPr>
        <w:rFonts w:eastAsia="Lucida Sans Unicode" w:hint="default"/>
        <w:color w:val="000000"/>
      </w:rPr>
    </w:lvl>
  </w:abstractNum>
  <w:abstractNum w:abstractNumId="19" w15:restartNumberingAfterBreak="0">
    <w:nsid w:val="73CA6630"/>
    <w:multiLevelType w:val="multilevel"/>
    <w:tmpl w:val="0C825C4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C93680B"/>
    <w:multiLevelType w:val="multilevel"/>
    <w:tmpl w:val="8D5EE47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E0E3864"/>
    <w:multiLevelType w:val="multilevel"/>
    <w:tmpl w:val="43DE1A86"/>
    <w:lvl w:ilvl="0">
      <w:start w:val="1"/>
      <w:numFmt w:val="decimal"/>
      <w:lvlText w:val="%1."/>
      <w:lvlJc w:val="left"/>
      <w:pPr>
        <w:tabs>
          <w:tab w:val="num" w:pos="644"/>
        </w:tabs>
        <w:ind w:left="644" w:hanging="360"/>
      </w:pPr>
      <w:rPr>
        <w:rFonts w:hint="default"/>
        <w:b/>
        <w:i w:val="0"/>
      </w:rPr>
    </w:lvl>
    <w:lvl w:ilvl="1">
      <w:start w:val="1"/>
      <w:numFmt w:val="decimal"/>
      <w:lvlText w:val="%1.%2."/>
      <w:lvlJc w:val="left"/>
      <w:pPr>
        <w:tabs>
          <w:tab w:val="num" w:pos="644"/>
        </w:tabs>
        <w:ind w:left="644" w:hanging="360"/>
      </w:pPr>
      <w:rPr>
        <w:rFonts w:ascii="Times New Roman" w:hAnsi="Times New Roman" w:cs="Times New Roman" w:hint="default"/>
        <w:b/>
        <w:i w:val="0"/>
        <w:color w:val="auto"/>
      </w:rPr>
    </w:lvl>
    <w:lvl w:ilvl="2">
      <w:start w:val="1"/>
      <w:numFmt w:val="decimal"/>
      <w:lvlText w:val="%1.%2.%3."/>
      <w:lvlJc w:val="left"/>
      <w:pPr>
        <w:tabs>
          <w:tab w:val="num" w:pos="1638"/>
        </w:tabs>
        <w:ind w:left="1638" w:hanging="504"/>
      </w:pPr>
      <w:rPr>
        <w:rFonts w:hint="default"/>
        <w:b w:val="0"/>
        <w:color w:val="auto"/>
        <w:sz w:val="22"/>
        <w:szCs w:val="22"/>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3"/>
  </w:num>
  <w:num w:numId="2">
    <w:abstractNumId w:val="4"/>
  </w:num>
  <w:num w:numId="3">
    <w:abstractNumId w:val="0"/>
  </w:num>
  <w:num w:numId="4">
    <w:abstractNumId w:val="19"/>
  </w:num>
  <w:num w:numId="5">
    <w:abstractNumId w:val="14"/>
  </w:num>
  <w:num w:numId="6">
    <w:abstractNumId w:val="7"/>
  </w:num>
  <w:num w:numId="7">
    <w:abstractNumId w:val="8"/>
  </w:num>
  <w:num w:numId="8">
    <w:abstractNumId w:val="1"/>
  </w:num>
  <w:num w:numId="9">
    <w:abstractNumId w:val="5"/>
  </w:num>
  <w:num w:numId="10">
    <w:abstractNumId w:val="17"/>
  </w:num>
  <w:num w:numId="11">
    <w:abstractNumId w:val="18"/>
  </w:num>
  <w:num w:numId="12">
    <w:abstractNumId w:val="2"/>
  </w:num>
  <w:num w:numId="13">
    <w:abstractNumId w:val="12"/>
  </w:num>
  <w:num w:numId="14">
    <w:abstractNumId w:val="16"/>
  </w:num>
  <w:num w:numId="15">
    <w:abstractNumId w:val="6"/>
  </w:num>
  <w:num w:numId="16">
    <w:abstractNumId w:val="15"/>
  </w:num>
  <w:num w:numId="17">
    <w:abstractNumId w:val="11"/>
  </w:num>
  <w:num w:numId="18">
    <w:abstractNumId w:val="10"/>
  </w:num>
  <w:num w:numId="19">
    <w:abstractNumId w:val="20"/>
  </w:num>
  <w:num w:numId="20">
    <w:abstractNumId w:val="2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21"/>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53E"/>
    <w:rsid w:val="00006856"/>
    <w:rsid w:val="00013839"/>
    <w:rsid w:val="00013EFE"/>
    <w:rsid w:val="0003366C"/>
    <w:rsid w:val="00037EFE"/>
    <w:rsid w:val="00053C95"/>
    <w:rsid w:val="000545C7"/>
    <w:rsid w:val="00056FB3"/>
    <w:rsid w:val="00057061"/>
    <w:rsid w:val="00063B88"/>
    <w:rsid w:val="00063BD8"/>
    <w:rsid w:val="00092769"/>
    <w:rsid w:val="00095FF5"/>
    <w:rsid w:val="000969BF"/>
    <w:rsid w:val="000A1094"/>
    <w:rsid w:val="000D0C20"/>
    <w:rsid w:val="000D1EF5"/>
    <w:rsid w:val="000E053C"/>
    <w:rsid w:val="000F52FA"/>
    <w:rsid w:val="001072E9"/>
    <w:rsid w:val="001346B1"/>
    <w:rsid w:val="00135375"/>
    <w:rsid w:val="0015288B"/>
    <w:rsid w:val="00174A76"/>
    <w:rsid w:val="00185F63"/>
    <w:rsid w:val="001A24C7"/>
    <w:rsid w:val="001A643E"/>
    <w:rsid w:val="001A6F88"/>
    <w:rsid w:val="001C0746"/>
    <w:rsid w:val="001E4DEB"/>
    <w:rsid w:val="001F1C84"/>
    <w:rsid w:val="001F2A6D"/>
    <w:rsid w:val="002015E6"/>
    <w:rsid w:val="00205688"/>
    <w:rsid w:val="00220973"/>
    <w:rsid w:val="002268F7"/>
    <w:rsid w:val="0023407F"/>
    <w:rsid w:val="00241348"/>
    <w:rsid w:val="00241FC0"/>
    <w:rsid w:val="00243A7D"/>
    <w:rsid w:val="00244B86"/>
    <w:rsid w:val="0024777E"/>
    <w:rsid w:val="00256D84"/>
    <w:rsid w:val="002578F7"/>
    <w:rsid w:val="002600E7"/>
    <w:rsid w:val="00274421"/>
    <w:rsid w:val="002837B1"/>
    <w:rsid w:val="002A3826"/>
    <w:rsid w:val="002A39B8"/>
    <w:rsid w:val="002A55C6"/>
    <w:rsid w:val="002B1585"/>
    <w:rsid w:val="002B3F6B"/>
    <w:rsid w:val="002C24A9"/>
    <w:rsid w:val="002C58A1"/>
    <w:rsid w:val="002E0474"/>
    <w:rsid w:val="002F156E"/>
    <w:rsid w:val="002F55A7"/>
    <w:rsid w:val="003049F2"/>
    <w:rsid w:val="00316BA2"/>
    <w:rsid w:val="00322871"/>
    <w:rsid w:val="00323A8C"/>
    <w:rsid w:val="00324E8F"/>
    <w:rsid w:val="00325098"/>
    <w:rsid w:val="00327772"/>
    <w:rsid w:val="00336708"/>
    <w:rsid w:val="0035245D"/>
    <w:rsid w:val="00354863"/>
    <w:rsid w:val="00361641"/>
    <w:rsid w:val="00362DBA"/>
    <w:rsid w:val="00371146"/>
    <w:rsid w:val="003721AB"/>
    <w:rsid w:val="003748BB"/>
    <w:rsid w:val="0037547C"/>
    <w:rsid w:val="0037605D"/>
    <w:rsid w:val="00386B27"/>
    <w:rsid w:val="003A0582"/>
    <w:rsid w:val="003A0EF7"/>
    <w:rsid w:val="003B1E80"/>
    <w:rsid w:val="003C11CB"/>
    <w:rsid w:val="003D4410"/>
    <w:rsid w:val="003D6AFC"/>
    <w:rsid w:val="003E136B"/>
    <w:rsid w:val="004140A5"/>
    <w:rsid w:val="00415D27"/>
    <w:rsid w:val="004354CB"/>
    <w:rsid w:val="004438FD"/>
    <w:rsid w:val="00451107"/>
    <w:rsid w:val="00451F06"/>
    <w:rsid w:val="0046238B"/>
    <w:rsid w:val="00464AF8"/>
    <w:rsid w:val="00465729"/>
    <w:rsid w:val="004665B4"/>
    <w:rsid w:val="00477B0E"/>
    <w:rsid w:val="004855F3"/>
    <w:rsid w:val="00494706"/>
    <w:rsid w:val="004968E1"/>
    <w:rsid w:val="004A01AC"/>
    <w:rsid w:val="004B4056"/>
    <w:rsid w:val="004C1645"/>
    <w:rsid w:val="004C5787"/>
    <w:rsid w:val="004C7675"/>
    <w:rsid w:val="004D32FE"/>
    <w:rsid w:val="004E4639"/>
    <w:rsid w:val="004F2589"/>
    <w:rsid w:val="00502DD9"/>
    <w:rsid w:val="005309A1"/>
    <w:rsid w:val="00533707"/>
    <w:rsid w:val="00536B9A"/>
    <w:rsid w:val="00551BBD"/>
    <w:rsid w:val="005711EF"/>
    <w:rsid w:val="00572687"/>
    <w:rsid w:val="00586350"/>
    <w:rsid w:val="00597C0E"/>
    <w:rsid w:val="005A0148"/>
    <w:rsid w:val="005B3174"/>
    <w:rsid w:val="005C0A18"/>
    <w:rsid w:val="005D4C1E"/>
    <w:rsid w:val="005F02BA"/>
    <w:rsid w:val="006075B8"/>
    <w:rsid w:val="006119E8"/>
    <w:rsid w:val="00622B5D"/>
    <w:rsid w:val="00623CC9"/>
    <w:rsid w:val="00624A7A"/>
    <w:rsid w:val="006265A6"/>
    <w:rsid w:val="00630E3A"/>
    <w:rsid w:val="00631CAE"/>
    <w:rsid w:val="00653C3F"/>
    <w:rsid w:val="006577CC"/>
    <w:rsid w:val="00675C70"/>
    <w:rsid w:val="006907A1"/>
    <w:rsid w:val="006A1494"/>
    <w:rsid w:val="006A6F06"/>
    <w:rsid w:val="006A7F29"/>
    <w:rsid w:val="006E45EF"/>
    <w:rsid w:val="006E4F62"/>
    <w:rsid w:val="006E6BC4"/>
    <w:rsid w:val="006F332C"/>
    <w:rsid w:val="0070497B"/>
    <w:rsid w:val="007053B7"/>
    <w:rsid w:val="00713D1E"/>
    <w:rsid w:val="00722350"/>
    <w:rsid w:val="00733EFF"/>
    <w:rsid w:val="00737CA4"/>
    <w:rsid w:val="0074732E"/>
    <w:rsid w:val="0075633A"/>
    <w:rsid w:val="007A62B4"/>
    <w:rsid w:val="007A66C0"/>
    <w:rsid w:val="007B0FB4"/>
    <w:rsid w:val="007B4D84"/>
    <w:rsid w:val="007C5151"/>
    <w:rsid w:val="007D43B8"/>
    <w:rsid w:val="007D79C7"/>
    <w:rsid w:val="007E0EF8"/>
    <w:rsid w:val="007E4A7D"/>
    <w:rsid w:val="007E72BF"/>
    <w:rsid w:val="007F5C9A"/>
    <w:rsid w:val="00800717"/>
    <w:rsid w:val="0080082A"/>
    <w:rsid w:val="00816BA6"/>
    <w:rsid w:val="0083340C"/>
    <w:rsid w:val="00842B93"/>
    <w:rsid w:val="008619A1"/>
    <w:rsid w:val="00863AED"/>
    <w:rsid w:val="0087745A"/>
    <w:rsid w:val="0088117A"/>
    <w:rsid w:val="008911AC"/>
    <w:rsid w:val="00891CC3"/>
    <w:rsid w:val="008A4F8E"/>
    <w:rsid w:val="008B3568"/>
    <w:rsid w:val="008B6999"/>
    <w:rsid w:val="008D3984"/>
    <w:rsid w:val="008E053E"/>
    <w:rsid w:val="008F3374"/>
    <w:rsid w:val="00907566"/>
    <w:rsid w:val="00920D7B"/>
    <w:rsid w:val="00922974"/>
    <w:rsid w:val="00925557"/>
    <w:rsid w:val="00942AD7"/>
    <w:rsid w:val="00945F4A"/>
    <w:rsid w:val="009476FB"/>
    <w:rsid w:val="00953D29"/>
    <w:rsid w:val="00967E1C"/>
    <w:rsid w:val="0097410E"/>
    <w:rsid w:val="00976C4A"/>
    <w:rsid w:val="00980E35"/>
    <w:rsid w:val="0098536C"/>
    <w:rsid w:val="009B0715"/>
    <w:rsid w:val="009C2C51"/>
    <w:rsid w:val="009C6989"/>
    <w:rsid w:val="009F220E"/>
    <w:rsid w:val="009F38E8"/>
    <w:rsid w:val="00A133E9"/>
    <w:rsid w:val="00A174CA"/>
    <w:rsid w:val="00A33855"/>
    <w:rsid w:val="00A50C5C"/>
    <w:rsid w:val="00A57FB5"/>
    <w:rsid w:val="00A73D81"/>
    <w:rsid w:val="00A77D2F"/>
    <w:rsid w:val="00A929CE"/>
    <w:rsid w:val="00AA227C"/>
    <w:rsid w:val="00AA3CCE"/>
    <w:rsid w:val="00AC14B7"/>
    <w:rsid w:val="00AC494A"/>
    <w:rsid w:val="00AD6EE3"/>
    <w:rsid w:val="00AE0AC7"/>
    <w:rsid w:val="00AF2882"/>
    <w:rsid w:val="00AF3307"/>
    <w:rsid w:val="00AF464D"/>
    <w:rsid w:val="00AF7B55"/>
    <w:rsid w:val="00B04ABD"/>
    <w:rsid w:val="00B10C57"/>
    <w:rsid w:val="00B17907"/>
    <w:rsid w:val="00B21F77"/>
    <w:rsid w:val="00B241AC"/>
    <w:rsid w:val="00B24C8F"/>
    <w:rsid w:val="00B25EE7"/>
    <w:rsid w:val="00B319A9"/>
    <w:rsid w:val="00B41AA7"/>
    <w:rsid w:val="00B4424D"/>
    <w:rsid w:val="00B47E36"/>
    <w:rsid w:val="00B50E24"/>
    <w:rsid w:val="00B53EE8"/>
    <w:rsid w:val="00B700C3"/>
    <w:rsid w:val="00B77B82"/>
    <w:rsid w:val="00B801F2"/>
    <w:rsid w:val="00B95041"/>
    <w:rsid w:val="00BA77E9"/>
    <w:rsid w:val="00BB2E08"/>
    <w:rsid w:val="00BC3DD7"/>
    <w:rsid w:val="00BC5135"/>
    <w:rsid w:val="00BE4A90"/>
    <w:rsid w:val="00BF0A1E"/>
    <w:rsid w:val="00BF2F84"/>
    <w:rsid w:val="00C0738D"/>
    <w:rsid w:val="00C20709"/>
    <w:rsid w:val="00C23D31"/>
    <w:rsid w:val="00C3030C"/>
    <w:rsid w:val="00C35A95"/>
    <w:rsid w:val="00C52069"/>
    <w:rsid w:val="00C5258D"/>
    <w:rsid w:val="00C5612D"/>
    <w:rsid w:val="00C658BA"/>
    <w:rsid w:val="00C67718"/>
    <w:rsid w:val="00C67F66"/>
    <w:rsid w:val="00C75C40"/>
    <w:rsid w:val="00C86106"/>
    <w:rsid w:val="00C96290"/>
    <w:rsid w:val="00CA41F5"/>
    <w:rsid w:val="00CC6BEE"/>
    <w:rsid w:val="00CD001A"/>
    <w:rsid w:val="00CE780D"/>
    <w:rsid w:val="00D03B15"/>
    <w:rsid w:val="00D13D61"/>
    <w:rsid w:val="00D23722"/>
    <w:rsid w:val="00D2411A"/>
    <w:rsid w:val="00D276C8"/>
    <w:rsid w:val="00D60A8E"/>
    <w:rsid w:val="00D618B3"/>
    <w:rsid w:val="00D62CDE"/>
    <w:rsid w:val="00D636FB"/>
    <w:rsid w:val="00D7020C"/>
    <w:rsid w:val="00D80E1E"/>
    <w:rsid w:val="00D8158B"/>
    <w:rsid w:val="00D971FE"/>
    <w:rsid w:val="00DA04B4"/>
    <w:rsid w:val="00DB2B2E"/>
    <w:rsid w:val="00DB3CC4"/>
    <w:rsid w:val="00DC4D61"/>
    <w:rsid w:val="00DD6557"/>
    <w:rsid w:val="00DE213F"/>
    <w:rsid w:val="00E109CE"/>
    <w:rsid w:val="00E16B5F"/>
    <w:rsid w:val="00E55832"/>
    <w:rsid w:val="00E66341"/>
    <w:rsid w:val="00E72974"/>
    <w:rsid w:val="00E75A6A"/>
    <w:rsid w:val="00E8454C"/>
    <w:rsid w:val="00E9468F"/>
    <w:rsid w:val="00E950C7"/>
    <w:rsid w:val="00E95FDE"/>
    <w:rsid w:val="00EB0A38"/>
    <w:rsid w:val="00EB3AC6"/>
    <w:rsid w:val="00EB53F9"/>
    <w:rsid w:val="00EB7885"/>
    <w:rsid w:val="00EC7F61"/>
    <w:rsid w:val="00ED3181"/>
    <w:rsid w:val="00EF389E"/>
    <w:rsid w:val="00F04175"/>
    <w:rsid w:val="00F10485"/>
    <w:rsid w:val="00F20DB1"/>
    <w:rsid w:val="00F4129E"/>
    <w:rsid w:val="00F479F0"/>
    <w:rsid w:val="00F61CFC"/>
    <w:rsid w:val="00F753F0"/>
    <w:rsid w:val="00F824FD"/>
    <w:rsid w:val="00F91477"/>
    <w:rsid w:val="00FA5619"/>
    <w:rsid w:val="00FA5BC8"/>
    <w:rsid w:val="00FA619A"/>
    <w:rsid w:val="00FB02D1"/>
    <w:rsid w:val="00FB11EB"/>
    <w:rsid w:val="00FC17A8"/>
    <w:rsid w:val="00FC7C18"/>
    <w:rsid w:val="00FD1059"/>
    <w:rsid w:val="00FD2032"/>
    <w:rsid w:val="00FD6BCB"/>
    <w:rsid w:val="00FE1EF5"/>
    <w:rsid w:val="00FF369F"/>
    <w:rsid w:val="00FF6469"/>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678D6A"/>
  <w15:chartTrackingRefBased/>
  <w15:docId w15:val="{39096AD3-28CC-48E8-8F09-8BF10191D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rsid w:val="008E053E"/>
    <w:pPr>
      <w:spacing w:line="256" w:lineRule="auto"/>
    </w:pPr>
  </w:style>
  <w:style w:type="paragraph" w:styleId="Pealkiri1">
    <w:name w:val="heading 1"/>
    <w:basedOn w:val="Normaallaad"/>
    <w:next w:val="Normaallaad"/>
    <w:link w:val="Pealkiri1Mrk"/>
    <w:qFormat/>
    <w:rsid w:val="00B04AB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Pealkiri2">
    <w:name w:val="heading 2"/>
    <w:basedOn w:val="Normaallaad"/>
    <w:next w:val="Normaallaad"/>
    <w:link w:val="Pealkiri2Mrk"/>
    <w:uiPriority w:val="9"/>
    <w:semiHidden/>
    <w:unhideWhenUsed/>
    <w:qFormat/>
    <w:rsid w:val="00C23D3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Pealkiri3">
    <w:name w:val="heading 3"/>
    <w:basedOn w:val="Normaallaad"/>
    <w:next w:val="Normaallaad"/>
    <w:link w:val="Pealkiri3Mrk"/>
    <w:uiPriority w:val="9"/>
    <w:semiHidden/>
    <w:unhideWhenUsed/>
    <w:qFormat/>
    <w:rsid w:val="002A55C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Hperlink">
    <w:name w:val="Hyperlink"/>
    <w:basedOn w:val="Liguvaikefont"/>
    <w:uiPriority w:val="99"/>
    <w:unhideWhenUsed/>
    <w:rsid w:val="008E053E"/>
    <w:rPr>
      <w:color w:val="0563C1" w:themeColor="hyperlink"/>
      <w:u w:val="single"/>
    </w:rPr>
  </w:style>
  <w:style w:type="paragraph" w:styleId="Loendilik">
    <w:name w:val="List Paragraph"/>
    <w:basedOn w:val="Normaallaad"/>
    <w:uiPriority w:val="34"/>
    <w:qFormat/>
    <w:rsid w:val="008E053E"/>
    <w:pPr>
      <w:ind w:left="720"/>
      <w:contextualSpacing/>
    </w:pPr>
  </w:style>
  <w:style w:type="character" w:customStyle="1" w:styleId="ui-provider">
    <w:name w:val="ui-provider"/>
    <w:basedOn w:val="Liguvaikefont"/>
    <w:rsid w:val="008E053E"/>
  </w:style>
  <w:style w:type="paragraph" w:styleId="Jalus">
    <w:name w:val="footer"/>
    <w:basedOn w:val="Normaallaad"/>
    <w:link w:val="JalusMrk"/>
    <w:uiPriority w:val="99"/>
    <w:unhideWhenUsed/>
    <w:rsid w:val="00B24C8F"/>
    <w:pPr>
      <w:tabs>
        <w:tab w:val="center" w:pos="4536"/>
        <w:tab w:val="right" w:pos="9072"/>
      </w:tabs>
      <w:spacing w:after="0" w:line="240" w:lineRule="auto"/>
    </w:pPr>
  </w:style>
  <w:style w:type="character" w:customStyle="1" w:styleId="JalusMrk">
    <w:name w:val="Jalus Märk"/>
    <w:basedOn w:val="Liguvaikefont"/>
    <w:link w:val="Jalus"/>
    <w:uiPriority w:val="99"/>
    <w:rsid w:val="00B24C8F"/>
  </w:style>
  <w:style w:type="paragraph" w:styleId="Kehatekst2">
    <w:name w:val="Body Text 2"/>
    <w:basedOn w:val="Normaallaad"/>
    <w:link w:val="Kehatekst2Mrk"/>
    <w:uiPriority w:val="99"/>
    <w:unhideWhenUsed/>
    <w:rsid w:val="00B24C8F"/>
    <w:pPr>
      <w:spacing w:after="120" w:line="480" w:lineRule="auto"/>
    </w:pPr>
  </w:style>
  <w:style w:type="character" w:customStyle="1" w:styleId="Kehatekst2Mrk">
    <w:name w:val="Kehatekst 2 Märk"/>
    <w:basedOn w:val="Liguvaikefont"/>
    <w:link w:val="Kehatekst2"/>
    <w:uiPriority w:val="99"/>
    <w:rsid w:val="00B24C8F"/>
  </w:style>
  <w:style w:type="paragraph" w:customStyle="1" w:styleId="Laad1">
    <w:name w:val="Laad1"/>
    <w:basedOn w:val="Normaallaad"/>
    <w:qFormat/>
    <w:rsid w:val="00B24C8F"/>
    <w:pPr>
      <w:numPr>
        <w:numId w:val="3"/>
      </w:numPr>
      <w:spacing w:after="0" w:line="240" w:lineRule="auto"/>
      <w:ind w:left="357" w:hanging="357"/>
      <w:jc w:val="both"/>
    </w:pPr>
    <w:rPr>
      <w:rFonts w:ascii="Times New Roman" w:eastAsia="Times New Roman" w:hAnsi="Times New Roman" w:cs="Times New Roman"/>
      <w:b/>
      <w:sz w:val="24"/>
      <w:szCs w:val="24"/>
    </w:rPr>
  </w:style>
  <w:style w:type="paragraph" w:customStyle="1" w:styleId="Laad2">
    <w:name w:val="Laad2"/>
    <w:basedOn w:val="Loendilik"/>
    <w:link w:val="Laad2Mrk"/>
    <w:rsid w:val="00B24C8F"/>
    <w:pPr>
      <w:numPr>
        <w:ilvl w:val="1"/>
        <w:numId w:val="3"/>
      </w:numPr>
      <w:spacing w:after="0" w:line="240" w:lineRule="auto"/>
      <w:ind w:left="567" w:hanging="567"/>
      <w:contextualSpacing w:val="0"/>
      <w:jc w:val="both"/>
    </w:pPr>
    <w:rPr>
      <w:rFonts w:ascii="Times New Roman" w:eastAsia="Calibri" w:hAnsi="Times New Roman" w:cs="Times New Roman"/>
      <w:sz w:val="24"/>
      <w:szCs w:val="24"/>
    </w:rPr>
  </w:style>
  <w:style w:type="paragraph" w:customStyle="1" w:styleId="Laad3">
    <w:name w:val="Laad3"/>
    <w:basedOn w:val="Loendilik"/>
    <w:qFormat/>
    <w:rsid w:val="00B24C8F"/>
    <w:pPr>
      <w:numPr>
        <w:ilvl w:val="2"/>
        <w:numId w:val="3"/>
      </w:numPr>
      <w:spacing w:after="0" w:line="240" w:lineRule="auto"/>
      <w:ind w:left="709" w:hanging="709"/>
      <w:contextualSpacing w:val="0"/>
      <w:jc w:val="both"/>
    </w:pPr>
    <w:rPr>
      <w:rFonts w:ascii="Times New Roman" w:eastAsia="Calibri" w:hAnsi="Times New Roman" w:cs="Times New Roman"/>
      <w:sz w:val="24"/>
      <w:szCs w:val="24"/>
    </w:rPr>
  </w:style>
  <w:style w:type="character" w:customStyle="1" w:styleId="Laad2Mrk">
    <w:name w:val="Laad2 Märk"/>
    <w:basedOn w:val="Liguvaikefont"/>
    <w:link w:val="Laad2"/>
    <w:rsid w:val="00B24C8F"/>
    <w:rPr>
      <w:rFonts w:ascii="Times New Roman" w:eastAsia="Calibri" w:hAnsi="Times New Roman" w:cs="Times New Roman"/>
      <w:sz w:val="24"/>
      <w:szCs w:val="24"/>
    </w:rPr>
  </w:style>
  <w:style w:type="character" w:styleId="Kommentaariviide">
    <w:name w:val="annotation reference"/>
    <w:basedOn w:val="Liguvaikefont"/>
    <w:uiPriority w:val="99"/>
    <w:semiHidden/>
    <w:unhideWhenUsed/>
    <w:rsid w:val="00C75C40"/>
    <w:rPr>
      <w:sz w:val="16"/>
      <w:szCs w:val="16"/>
    </w:rPr>
  </w:style>
  <w:style w:type="paragraph" w:styleId="Kommentaaritekst">
    <w:name w:val="annotation text"/>
    <w:basedOn w:val="Normaallaad"/>
    <w:link w:val="KommentaaritekstMrk"/>
    <w:uiPriority w:val="99"/>
    <w:semiHidden/>
    <w:unhideWhenUsed/>
    <w:rsid w:val="00C75C40"/>
    <w:pPr>
      <w:spacing w:line="240" w:lineRule="auto"/>
    </w:pPr>
    <w:rPr>
      <w:sz w:val="20"/>
      <w:szCs w:val="20"/>
    </w:rPr>
  </w:style>
  <w:style w:type="character" w:customStyle="1" w:styleId="KommentaaritekstMrk">
    <w:name w:val="Kommentaari tekst Märk"/>
    <w:basedOn w:val="Liguvaikefont"/>
    <w:link w:val="Kommentaaritekst"/>
    <w:uiPriority w:val="99"/>
    <w:semiHidden/>
    <w:rsid w:val="00C75C40"/>
    <w:rPr>
      <w:sz w:val="20"/>
      <w:szCs w:val="20"/>
    </w:rPr>
  </w:style>
  <w:style w:type="paragraph" w:styleId="Kommentaariteema">
    <w:name w:val="annotation subject"/>
    <w:basedOn w:val="Kommentaaritekst"/>
    <w:next w:val="Kommentaaritekst"/>
    <w:link w:val="KommentaariteemaMrk"/>
    <w:uiPriority w:val="99"/>
    <w:semiHidden/>
    <w:unhideWhenUsed/>
    <w:rsid w:val="00C75C40"/>
    <w:rPr>
      <w:b/>
      <w:bCs/>
    </w:rPr>
  </w:style>
  <w:style w:type="character" w:customStyle="1" w:styleId="KommentaariteemaMrk">
    <w:name w:val="Kommentaari teema Märk"/>
    <w:basedOn w:val="KommentaaritekstMrk"/>
    <w:link w:val="Kommentaariteema"/>
    <w:uiPriority w:val="99"/>
    <w:semiHidden/>
    <w:rsid w:val="00C75C40"/>
    <w:rPr>
      <w:b/>
      <w:bCs/>
      <w:sz w:val="20"/>
      <w:szCs w:val="20"/>
    </w:rPr>
  </w:style>
  <w:style w:type="paragraph" w:styleId="Jutumullitekst">
    <w:name w:val="Balloon Text"/>
    <w:basedOn w:val="Normaallaad"/>
    <w:link w:val="JutumullitekstMrk"/>
    <w:uiPriority w:val="99"/>
    <w:semiHidden/>
    <w:unhideWhenUsed/>
    <w:rsid w:val="00DA04B4"/>
    <w:pPr>
      <w:spacing w:after="0" w:line="240" w:lineRule="auto"/>
    </w:pPr>
    <w:rPr>
      <w:rFonts w:ascii="Segoe UI" w:hAnsi="Segoe UI" w:cs="Segoe UI"/>
      <w:sz w:val="18"/>
      <w:szCs w:val="18"/>
    </w:rPr>
  </w:style>
  <w:style w:type="character" w:customStyle="1" w:styleId="JutumullitekstMrk">
    <w:name w:val="Jutumullitekst Märk"/>
    <w:basedOn w:val="Liguvaikefont"/>
    <w:link w:val="Jutumullitekst"/>
    <w:uiPriority w:val="99"/>
    <w:semiHidden/>
    <w:rsid w:val="00DA04B4"/>
    <w:rPr>
      <w:rFonts w:ascii="Segoe UI" w:hAnsi="Segoe UI" w:cs="Segoe UI"/>
      <w:sz w:val="18"/>
      <w:szCs w:val="18"/>
    </w:rPr>
  </w:style>
  <w:style w:type="character" w:customStyle="1" w:styleId="Pealkiri1Mrk">
    <w:name w:val="Pealkiri 1 Märk"/>
    <w:basedOn w:val="Liguvaikefont"/>
    <w:link w:val="Pealkiri1"/>
    <w:uiPriority w:val="9"/>
    <w:rsid w:val="00B04ABD"/>
    <w:rPr>
      <w:rFonts w:asciiTheme="majorHAnsi" w:eastAsiaTheme="majorEastAsia" w:hAnsiTheme="majorHAnsi" w:cstheme="majorBidi"/>
      <w:color w:val="2E74B5" w:themeColor="accent1" w:themeShade="BF"/>
      <w:sz w:val="32"/>
      <w:szCs w:val="32"/>
    </w:rPr>
  </w:style>
  <w:style w:type="paragraph" w:styleId="Vahedeta">
    <w:name w:val="No Spacing"/>
    <w:uiPriority w:val="1"/>
    <w:qFormat/>
    <w:rsid w:val="009B0715"/>
    <w:pPr>
      <w:spacing w:after="0" w:line="240" w:lineRule="auto"/>
    </w:pPr>
  </w:style>
  <w:style w:type="character" w:styleId="Tugevrhutus">
    <w:name w:val="Intense Emphasis"/>
    <w:basedOn w:val="Liguvaikefont"/>
    <w:uiPriority w:val="21"/>
    <w:qFormat/>
    <w:rsid w:val="00AF2882"/>
    <w:rPr>
      <w:i/>
      <w:iCs/>
      <w:color w:val="5B9BD5" w:themeColor="accent1"/>
    </w:rPr>
  </w:style>
  <w:style w:type="paragraph" w:styleId="Alapealkiri">
    <w:name w:val="Subtitle"/>
    <w:basedOn w:val="Normaallaad"/>
    <w:next w:val="Normaallaad"/>
    <w:link w:val="AlapealkiriMrk"/>
    <w:uiPriority w:val="11"/>
    <w:qFormat/>
    <w:rsid w:val="00AF2882"/>
    <w:pPr>
      <w:numPr>
        <w:ilvl w:val="1"/>
      </w:numPr>
    </w:pPr>
    <w:rPr>
      <w:rFonts w:eastAsiaTheme="minorEastAsia"/>
      <w:color w:val="5A5A5A" w:themeColor="text1" w:themeTint="A5"/>
      <w:spacing w:val="15"/>
    </w:rPr>
  </w:style>
  <w:style w:type="character" w:customStyle="1" w:styleId="AlapealkiriMrk">
    <w:name w:val="Alapealkiri Märk"/>
    <w:basedOn w:val="Liguvaikefont"/>
    <w:link w:val="Alapealkiri"/>
    <w:uiPriority w:val="11"/>
    <w:rsid w:val="00AF2882"/>
    <w:rPr>
      <w:rFonts w:eastAsiaTheme="minorEastAsia"/>
      <w:color w:val="5A5A5A" w:themeColor="text1" w:themeTint="A5"/>
      <w:spacing w:val="15"/>
    </w:rPr>
  </w:style>
  <w:style w:type="paragraph" w:customStyle="1" w:styleId="Default">
    <w:name w:val="Default"/>
    <w:rsid w:val="004968E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Pealkiri2Mrk">
    <w:name w:val="Pealkiri 2 Märk"/>
    <w:basedOn w:val="Liguvaikefont"/>
    <w:link w:val="Pealkiri2"/>
    <w:uiPriority w:val="9"/>
    <w:semiHidden/>
    <w:rsid w:val="00C23D31"/>
    <w:rPr>
      <w:rFonts w:asciiTheme="majorHAnsi" w:eastAsiaTheme="majorEastAsia" w:hAnsiTheme="majorHAnsi" w:cstheme="majorBidi"/>
      <w:color w:val="2E74B5" w:themeColor="accent1" w:themeShade="BF"/>
      <w:sz w:val="26"/>
      <w:szCs w:val="26"/>
    </w:rPr>
  </w:style>
  <w:style w:type="table" w:customStyle="1" w:styleId="TableGrid">
    <w:name w:val="TableGrid"/>
    <w:rsid w:val="00FA5619"/>
    <w:pPr>
      <w:spacing w:after="0" w:line="240" w:lineRule="auto"/>
    </w:pPr>
    <w:rPr>
      <w:rFonts w:eastAsiaTheme="minorEastAsia"/>
      <w:lang w:eastAsia="et-EE"/>
    </w:rPr>
    <w:tblPr>
      <w:tblCellMar>
        <w:top w:w="0" w:type="dxa"/>
        <w:left w:w="0" w:type="dxa"/>
        <w:bottom w:w="0" w:type="dxa"/>
        <w:right w:w="0" w:type="dxa"/>
      </w:tblCellMar>
    </w:tblPr>
  </w:style>
  <w:style w:type="paragraph" w:customStyle="1" w:styleId="phitekst2">
    <w:name w:val="põhitekst 2"/>
    <w:basedOn w:val="Pealkiri3"/>
    <w:rsid w:val="002A55C6"/>
    <w:pPr>
      <w:keepNext w:val="0"/>
      <w:keepLines w:val="0"/>
      <w:tabs>
        <w:tab w:val="num" w:pos="1497"/>
      </w:tabs>
      <w:spacing w:before="0" w:line="240" w:lineRule="auto"/>
      <w:ind w:left="1497" w:hanging="720"/>
    </w:pPr>
    <w:rPr>
      <w:rFonts w:ascii="Times New Roman" w:eastAsia="Times New Roman" w:hAnsi="Times New Roman" w:cs="Times New Roman"/>
      <w:bCs/>
      <w:color w:val="auto"/>
      <w:szCs w:val="26"/>
    </w:rPr>
  </w:style>
  <w:style w:type="character" w:customStyle="1" w:styleId="Pealkiri3Mrk">
    <w:name w:val="Pealkiri 3 Märk"/>
    <w:basedOn w:val="Liguvaikefont"/>
    <w:link w:val="Pealkiri3"/>
    <w:uiPriority w:val="9"/>
    <w:semiHidden/>
    <w:rsid w:val="002A55C6"/>
    <w:rPr>
      <w:rFonts w:asciiTheme="majorHAnsi" w:eastAsiaTheme="majorEastAsia" w:hAnsiTheme="majorHAnsi" w:cstheme="majorBidi"/>
      <w:color w:val="1F4D78" w:themeColor="accent1" w:themeShade="7F"/>
      <w:sz w:val="24"/>
      <w:szCs w:val="24"/>
    </w:rPr>
  </w:style>
  <w:style w:type="table" w:customStyle="1" w:styleId="TableGrid1">
    <w:name w:val="TableGrid1"/>
    <w:rsid w:val="003D6AFC"/>
    <w:pPr>
      <w:spacing w:after="0" w:line="240" w:lineRule="auto"/>
    </w:pPr>
    <w:rPr>
      <w:rFonts w:eastAsiaTheme="minorEastAsia"/>
      <w:lang w:eastAsia="et-EE"/>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417804">
      <w:bodyDiv w:val="1"/>
      <w:marLeft w:val="0"/>
      <w:marRight w:val="0"/>
      <w:marTop w:val="0"/>
      <w:marBottom w:val="0"/>
      <w:divBdr>
        <w:top w:val="none" w:sz="0" w:space="0" w:color="auto"/>
        <w:left w:val="none" w:sz="0" w:space="0" w:color="auto"/>
        <w:bottom w:val="none" w:sz="0" w:space="0" w:color="auto"/>
        <w:right w:val="none" w:sz="0" w:space="0" w:color="auto"/>
      </w:divBdr>
    </w:div>
    <w:div w:id="1756243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v@laanenigula.ee" TargetMode="Externa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iigihanked.riik.ee" TargetMode="External"/><Relationship Id="rId5" Type="http://schemas.openxmlformats.org/officeDocument/2006/relationships/webSettings" Target="webSettings.xml"/><Relationship Id="rId10" Type="http://schemas.openxmlformats.org/officeDocument/2006/relationships/hyperlink" Target="https://riigihanked.riik.ee/register"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mailto:rando.keskula@laanenigula.ee" TargetMode="External"/><Relationship Id="rId14"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1BE8D3-DF1D-4951-87AB-3A8FF4A82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4</Pages>
  <Words>1416</Words>
  <Characters>8215</Characters>
  <Application>Microsoft Office Word</Application>
  <DocSecurity>0</DocSecurity>
  <Lines>68</Lines>
  <Paragraphs>19</Paragraphs>
  <ScaleCrop>false</ScaleCrop>
  <HeadingPairs>
    <vt:vector size="4" baseType="variant">
      <vt:variant>
        <vt:lpstr>Pealkiri</vt:lpstr>
      </vt:variant>
      <vt:variant>
        <vt:i4>1</vt:i4>
      </vt:variant>
      <vt:variant>
        <vt:lpstr>Pealkirjad</vt:lpstr>
      </vt:variant>
      <vt:variant>
        <vt:i4>1</vt:i4>
      </vt:variant>
    </vt:vector>
  </HeadingPairs>
  <TitlesOfParts>
    <vt:vector size="2" baseType="lpstr">
      <vt:lpstr/>
      <vt:lpstr/>
    </vt:vector>
  </TitlesOfParts>
  <Company>HP Inc.</Company>
  <LinksUpToDate>false</LinksUpToDate>
  <CharactersWithSpaces>9612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Riho Tipp</dc:creator>
  <cp:keywords/>
  <dc:description/>
  <cp:lastModifiedBy>Riho Tipp</cp:lastModifiedBy>
  <cp:revision>19</cp:revision>
  <dcterms:created xsi:type="dcterms:W3CDTF">2024-09-03T13:17:00Z</dcterms:created>
  <dcterms:modified xsi:type="dcterms:W3CDTF">2024-09-09T06:05:00Z</dcterms:modified>
</cp:coreProperties>
</file>